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D87C" w14:textId="77777777" w:rsidR="00981D24" w:rsidRPr="00981D24" w:rsidRDefault="00981D24" w:rsidP="00981D24">
      <w:pPr>
        <w:pageBreakBefore/>
        <w:autoSpaceDE w:val="0"/>
        <w:autoSpaceDN w:val="0"/>
        <w:adjustRightInd w:val="0"/>
        <w:spacing w:after="360" w:line="360" w:lineRule="auto"/>
        <w:rPr>
          <w:rFonts w:ascii="Times New Roman" w:eastAsia="SimSun" w:hAnsi="Times New Roman" w:cs="Times New Roman"/>
          <w:b/>
          <w:kern w:val="0"/>
          <w:sz w:val="24"/>
          <w:szCs w:val="24"/>
          <w:lang w:val="en" w:eastAsia="zh-CN"/>
          <w14:ligatures w14:val="none"/>
        </w:rPr>
      </w:pPr>
      <w:bookmarkStart w:id="0" w:name="_GoBack"/>
      <w:bookmarkStart w:id="1" w:name="_Hlk157504684"/>
      <w:bookmarkEnd w:id="0"/>
      <w:r w:rsidRPr="00981D24">
        <w:rPr>
          <w:rFonts w:ascii="Times New Roman" w:eastAsia="SimSun" w:hAnsi="Times New Roman" w:cs="Times New Roman"/>
          <w:b/>
          <w:kern w:val="0"/>
          <w:sz w:val="24"/>
          <w:szCs w:val="24"/>
          <w:lang w:val="en" w:eastAsia="zh-CN"/>
          <w14:ligatures w14:val="none"/>
        </w:rPr>
        <w:t>Social Security Column</w:t>
      </w:r>
    </w:p>
    <w:p w14:paraId="7211FF16" w14:textId="77777777" w:rsidR="00981D24" w:rsidRPr="00981D24" w:rsidRDefault="00981D24" w:rsidP="00981D24">
      <w:pPr>
        <w:keepNext/>
        <w:keepLines/>
        <w:spacing w:before="240" w:after="0"/>
        <w:outlineLvl w:val="0"/>
        <w:rPr>
          <w:rFonts w:ascii="Times New Roman" w:eastAsia="MS Gothic" w:hAnsi="Times New Roman" w:cs="Times New Roman"/>
          <w:kern w:val="0"/>
          <w:sz w:val="24"/>
          <w:szCs w:val="24"/>
          <w14:ligatures w14:val="none"/>
        </w:rPr>
      </w:pPr>
      <w:r w:rsidRPr="00981D24">
        <w:rPr>
          <w:rFonts w:ascii="Times New Roman" w:eastAsia="MS Gothic" w:hAnsi="Times New Roman" w:cs="Times New Roman"/>
          <w:kern w:val="0"/>
          <w:sz w:val="24"/>
          <w:szCs w:val="24"/>
          <w14:ligatures w14:val="none"/>
        </w:rPr>
        <w:t>ARE YOU AGE 70 OR OLDER AND NOT YET RECEIVING BENEFITS?</w:t>
      </w:r>
    </w:p>
    <w:p w14:paraId="3773DA84" w14:textId="77777777" w:rsidR="00981D24" w:rsidRPr="00981D24" w:rsidRDefault="00981D24" w:rsidP="00981D24">
      <w:pPr>
        <w:rPr>
          <w:rFonts w:ascii="Times New Roman" w:eastAsia="Calibri" w:hAnsi="Times New Roman" w:cs="Times New Roman"/>
          <w:kern w:val="0"/>
          <w:sz w:val="24"/>
          <w:szCs w:val="24"/>
          <w14:ligatures w14:val="none"/>
        </w:rPr>
      </w:pPr>
    </w:p>
    <w:p w14:paraId="7292C69A" w14:textId="77777777" w:rsidR="00981D24" w:rsidRPr="00981D24" w:rsidRDefault="00981D24" w:rsidP="00981D24">
      <w:pPr>
        <w:spacing w:before="100" w:beforeAutospacing="1" w:after="100" w:afterAutospacing="1" w:line="360" w:lineRule="auto"/>
        <w:rPr>
          <w:rFonts w:ascii="Times New Roman" w:eastAsia="Calibri" w:hAnsi="Times New Roman" w:cs="Times New Roman"/>
          <w:kern w:val="0"/>
          <w:sz w:val="24"/>
          <w:szCs w:val="24"/>
          <w14:ligatures w14:val="none"/>
        </w:rPr>
      </w:pPr>
      <w:r w:rsidRPr="00981D24">
        <w:rPr>
          <w:rFonts w:ascii="Calibri" w:eastAsia="Calibri" w:hAnsi="Calibri" w:cs="Arial"/>
          <w:noProof/>
          <w:kern w:val="0"/>
          <w14:ligatures w14:val="none"/>
        </w:rPr>
        <w:drawing>
          <wp:inline distT="0" distB="0" distL="0" distR="0" wp14:anchorId="503CB00D" wp14:editId="433AC2A2">
            <wp:extent cx="2862072" cy="2862072"/>
            <wp:effectExtent l="0" t="0" r="0" b="0"/>
            <wp:docPr id="10" name="Picture 7" descr="Elderly man sitting in front of a lap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Elderly man sitting in front of a lap t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3D9FB2F" w14:textId="77777777" w:rsidR="00981D24" w:rsidRPr="00981D24" w:rsidRDefault="00981D24" w:rsidP="00981D24">
      <w:pPr>
        <w:spacing w:before="100" w:beforeAutospacing="1" w:after="100" w:afterAutospacing="1" w:line="360" w:lineRule="auto"/>
        <w:rPr>
          <w:rFonts w:ascii="Times New Roman" w:eastAsia="Calibri" w:hAnsi="Times New Roman" w:cs="Times New Roman"/>
          <w:kern w:val="0"/>
          <w:sz w:val="24"/>
          <w:szCs w:val="24"/>
          <w14:ligatures w14:val="none"/>
        </w:rPr>
      </w:pPr>
      <w:r w:rsidRPr="00981D24">
        <w:rPr>
          <w:rFonts w:ascii="Times New Roman" w:eastAsia="Calibri" w:hAnsi="Times New Roman" w:cs="Times New Roman"/>
          <w:kern w:val="0"/>
          <w:sz w:val="24"/>
          <w:szCs w:val="24"/>
          <w14:ligatures w14:val="none"/>
        </w:rPr>
        <w:t xml:space="preserve">Retirement is not one-size-fits-all. It can mean different things to different people. Perhaps you have not applied for Social Security retirement benefits because you're still working or are delaying applying so you can get a higher benefit. If you’re age 70 or older, you should apply now for the benefits you’re owed. Your benefits will not increase if you continue to delay applying for them because you are 70 or older. </w:t>
      </w:r>
    </w:p>
    <w:p w14:paraId="5C85E9A7" w14:textId="77777777" w:rsidR="00981D24" w:rsidRPr="00981D24" w:rsidRDefault="00981D24" w:rsidP="00981D24">
      <w:pPr>
        <w:spacing w:before="100" w:beforeAutospacing="1" w:after="100" w:afterAutospacing="1" w:line="360" w:lineRule="auto"/>
        <w:rPr>
          <w:rFonts w:ascii="Times New Roman" w:eastAsia="Calibri" w:hAnsi="Times New Roman" w:cs="Times New Roman"/>
          <w:kern w:val="0"/>
          <w:sz w:val="24"/>
          <w:szCs w:val="24"/>
          <w14:ligatures w14:val="none"/>
        </w:rPr>
      </w:pPr>
      <w:r w:rsidRPr="00981D24">
        <w:rPr>
          <w:rFonts w:ascii="Times New Roman" w:eastAsia="Calibri" w:hAnsi="Times New Roman" w:cs="Times New Roman"/>
          <w:kern w:val="0"/>
          <w:sz w:val="24"/>
          <w:szCs w:val="24"/>
          <w14:ligatures w14:val="none"/>
        </w:rPr>
        <w:t>Did you know that you can receive benefits even if you still work? Your earnings can increase your monthly benefit amount – even after you start receiving benefits. Each year that you work, we check your earnings record. It’s possible your latest year of earnings is one of your highest 35 years. If so, we will automatically recalculate your benefit amount and pay you any increase due.</w:t>
      </w:r>
    </w:p>
    <w:p w14:paraId="1861929F" w14:textId="77777777" w:rsidR="00981D24" w:rsidRPr="00981D24" w:rsidRDefault="00981D24" w:rsidP="00981D24">
      <w:pPr>
        <w:spacing w:before="100" w:beforeAutospacing="1" w:after="100" w:afterAutospacing="1" w:line="360" w:lineRule="auto"/>
        <w:rPr>
          <w:rFonts w:ascii="Times New Roman" w:eastAsia="Calibri" w:hAnsi="Times New Roman" w:cs="Times New Roman"/>
          <w:color w:val="212121"/>
          <w:spacing w:val="3"/>
          <w:kern w:val="0"/>
          <w:sz w:val="24"/>
          <w:szCs w:val="24"/>
          <w:shd w:val="clear" w:color="auto" w:fill="FFFFFF"/>
          <w14:ligatures w14:val="none"/>
        </w:rPr>
      </w:pPr>
      <w:r w:rsidRPr="00981D24">
        <w:rPr>
          <w:rFonts w:ascii="Times New Roman" w:eastAsia="Calibri" w:hAnsi="Times New Roman" w:cs="Times New Roman"/>
          <w:color w:val="212121"/>
          <w:spacing w:val="3"/>
          <w:kern w:val="0"/>
          <w:sz w:val="24"/>
          <w:szCs w:val="24"/>
          <w:shd w:val="clear" w:color="auto" w:fill="FFFFFF"/>
          <w14:ligatures w14:val="none"/>
        </w:rPr>
        <w:t>The best and easiest way to apply for your benefits is with a personal </w:t>
      </w:r>
      <w:r w:rsidRPr="00981D24">
        <w:rPr>
          <w:rFonts w:ascii="Times New Roman" w:eastAsia="Calibri" w:hAnsi="Times New Roman" w:cs="Times New Roman"/>
          <w:i/>
          <w:iCs/>
          <w:color w:val="FF0000"/>
          <w:spacing w:val="3"/>
          <w:kern w:val="0"/>
          <w:sz w:val="24"/>
          <w:szCs w:val="24"/>
          <w:shd w:val="clear" w:color="auto" w:fill="FFFFFF"/>
          <w14:ligatures w14:val="none"/>
        </w:rPr>
        <w:t>my</w:t>
      </w:r>
      <w:r w:rsidRPr="00981D24">
        <w:rPr>
          <w:rFonts w:ascii="Times New Roman" w:eastAsia="Calibri" w:hAnsi="Times New Roman" w:cs="Times New Roman"/>
          <w:color w:val="3366FF"/>
          <w:spacing w:val="3"/>
          <w:kern w:val="0"/>
          <w:sz w:val="24"/>
          <w:szCs w:val="24"/>
          <w:shd w:val="clear" w:color="auto" w:fill="FFFFFF"/>
          <w14:ligatures w14:val="none"/>
        </w:rPr>
        <w:t> Social Security </w:t>
      </w:r>
      <w:r w:rsidRPr="00981D24">
        <w:rPr>
          <w:rFonts w:ascii="Times New Roman" w:eastAsia="Calibri" w:hAnsi="Times New Roman" w:cs="Times New Roman"/>
          <w:color w:val="212121"/>
          <w:spacing w:val="3"/>
          <w:kern w:val="0"/>
          <w:sz w:val="24"/>
          <w:szCs w:val="24"/>
          <w:shd w:val="clear" w:color="auto" w:fill="FFFFFF"/>
          <w14:ligatures w14:val="none"/>
        </w:rPr>
        <w:t xml:space="preserve">account. You can </w:t>
      </w:r>
      <w:bookmarkStart w:id="2" w:name="_Hlk137641356"/>
      <w:r w:rsidRPr="00981D24">
        <w:rPr>
          <w:rFonts w:ascii="Times New Roman" w:eastAsia="Calibri" w:hAnsi="Times New Roman" w:cs="Times New Roman"/>
          <w:color w:val="212121"/>
          <w:kern w:val="0"/>
          <w:sz w:val="24"/>
          <w:szCs w:val="24"/>
          <w14:ligatures w14:val="none"/>
        </w:rPr>
        <w:t>create your free account</w:t>
      </w:r>
      <w:r w:rsidRPr="00981D24">
        <w:rPr>
          <w:rFonts w:ascii="Times New Roman" w:eastAsia="Calibri" w:hAnsi="Times New Roman" w:cs="Times New Roman"/>
          <w:color w:val="212121"/>
          <w:spacing w:val="3"/>
          <w:kern w:val="0"/>
          <w:sz w:val="24"/>
          <w:szCs w:val="24"/>
          <w:shd w:val="clear" w:color="auto" w:fill="FFFFFF"/>
          <w14:ligatures w14:val="none"/>
        </w:rPr>
        <w:t xml:space="preserve"> at </w:t>
      </w:r>
      <w:hyperlink r:id="rId9" w:history="1">
        <w:r w:rsidRPr="00981D24">
          <w:rPr>
            <w:rFonts w:ascii="Times New Roman" w:eastAsia="Calibri" w:hAnsi="Times New Roman" w:cs="Times New Roman"/>
            <w:color w:val="0000FF"/>
            <w:spacing w:val="3"/>
            <w:kern w:val="0"/>
            <w:sz w:val="24"/>
            <w:szCs w:val="24"/>
            <w:u w:val="single"/>
            <w:shd w:val="clear" w:color="auto" w:fill="FFFFFF"/>
            <w14:ligatures w14:val="none"/>
          </w:rPr>
          <w:t>www.ssa.gov/myaccount</w:t>
        </w:r>
      </w:hyperlink>
      <w:r w:rsidRPr="00981D24">
        <w:rPr>
          <w:rFonts w:ascii="Times New Roman" w:eastAsia="Calibri" w:hAnsi="Times New Roman" w:cs="Times New Roman"/>
          <w:color w:val="212121"/>
          <w:spacing w:val="3"/>
          <w:kern w:val="0"/>
          <w:sz w:val="24"/>
          <w:szCs w:val="24"/>
          <w:shd w:val="clear" w:color="auto" w:fill="FFFFFF"/>
          <w14:ligatures w14:val="none"/>
        </w:rPr>
        <w:t>.</w:t>
      </w:r>
      <w:bookmarkEnd w:id="2"/>
      <w:r w:rsidRPr="00981D24">
        <w:rPr>
          <w:rFonts w:ascii="Times New Roman" w:eastAsia="Calibri" w:hAnsi="Times New Roman" w:cs="Times New Roman"/>
          <w:color w:val="212121"/>
          <w:spacing w:val="3"/>
          <w:kern w:val="0"/>
          <w:sz w:val="24"/>
          <w:szCs w:val="24"/>
          <w:shd w:val="clear" w:color="auto" w:fill="FFFFFF"/>
          <w14:ligatures w14:val="none"/>
        </w:rPr>
        <w:t xml:space="preserve"> Once you create your account, you can get an estimate of how much you might receive each month based on when you want to start receiving benefits and then apply.</w:t>
      </w:r>
    </w:p>
    <w:p w14:paraId="7242A743" w14:textId="77777777" w:rsidR="00981D24" w:rsidRPr="00981D24" w:rsidRDefault="00981D24" w:rsidP="00981D24">
      <w:pPr>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981D24">
        <w:rPr>
          <w:rFonts w:ascii="Times New Roman" w:eastAsia="Times New Roman" w:hAnsi="Times New Roman" w:cs="Times New Roman"/>
          <w:color w:val="212121"/>
          <w:spacing w:val="3"/>
          <w:kern w:val="0"/>
          <w:sz w:val="24"/>
          <w:szCs w:val="24"/>
          <w14:ligatures w14:val="none"/>
        </w:rPr>
        <w:lastRenderedPageBreak/>
        <w:t xml:space="preserve">In your </w:t>
      </w:r>
      <w:r w:rsidRPr="00981D24">
        <w:rPr>
          <w:rFonts w:ascii="Times New Roman" w:eastAsia="Calibri" w:hAnsi="Times New Roman" w:cs="Times New Roman"/>
          <w:kern w:val="0"/>
          <w:sz w:val="24"/>
          <w:szCs w:val="24"/>
          <w14:ligatures w14:val="none"/>
        </w:rPr>
        <w:t>account</w:t>
      </w:r>
      <w:r w:rsidRPr="00981D24">
        <w:rPr>
          <w:rFonts w:ascii="Times New Roman" w:eastAsia="Times New Roman" w:hAnsi="Times New Roman" w:cs="Times New Roman"/>
          <w:color w:val="212121"/>
          <w:spacing w:val="3"/>
          <w:kern w:val="0"/>
          <w:sz w:val="24"/>
          <w:szCs w:val="24"/>
          <w14:ligatures w14:val="none"/>
        </w:rPr>
        <w:t>, you can also:</w:t>
      </w:r>
    </w:p>
    <w:p w14:paraId="0217BCD0" w14:textId="77777777" w:rsidR="00981D24" w:rsidRPr="00981D24" w:rsidRDefault="00981D24" w:rsidP="00981D24">
      <w:pPr>
        <w:numPr>
          <w:ilvl w:val="0"/>
          <w:numId w:val="1"/>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kern w:val="0"/>
          <w:sz w:val="24"/>
          <w:szCs w:val="24"/>
          <w14:ligatures w14:val="none"/>
        </w:rPr>
      </w:pPr>
      <w:r w:rsidRPr="00981D24">
        <w:rPr>
          <w:rFonts w:ascii="Times New Roman" w:eastAsia="Times New Roman" w:hAnsi="Times New Roman" w:cs="Times New Roman"/>
          <w:color w:val="212121"/>
          <w:spacing w:val="3"/>
          <w:kern w:val="0"/>
          <w:sz w:val="24"/>
          <w:szCs w:val="24"/>
          <w14:ligatures w14:val="none"/>
        </w:rPr>
        <w:t xml:space="preserve">Access publications – like our </w:t>
      </w:r>
      <w:r w:rsidRPr="00981D24">
        <w:rPr>
          <w:rFonts w:ascii="Times New Roman" w:eastAsia="Calibri" w:hAnsi="Times New Roman" w:cs="Times New Roman"/>
          <w:kern w:val="0"/>
          <w:sz w:val="24"/>
          <w:szCs w:val="24"/>
          <w14:ligatures w14:val="none"/>
        </w:rPr>
        <w:t>fact sheet</w:t>
      </w:r>
      <w:r w:rsidRPr="00981D24">
        <w:rPr>
          <w:rFonts w:ascii="Times New Roman" w:eastAsia="Times New Roman" w:hAnsi="Times New Roman" w:cs="Times New Roman"/>
          <w:color w:val="212121"/>
          <w:spacing w:val="3"/>
          <w:kern w:val="0"/>
          <w:sz w:val="24"/>
          <w:szCs w:val="24"/>
          <w14:ligatures w14:val="none"/>
        </w:rPr>
        <w:t xml:space="preserve"> for workers ages 70 and up at </w:t>
      </w:r>
      <w:hyperlink r:id="rId10" w:history="1">
        <w:r w:rsidRPr="00981D24">
          <w:rPr>
            <w:rFonts w:ascii="Times New Roman" w:eastAsia="Times New Roman" w:hAnsi="Times New Roman" w:cs="Times New Roman"/>
            <w:color w:val="0000FF"/>
            <w:spacing w:val="3"/>
            <w:kern w:val="0"/>
            <w:sz w:val="24"/>
            <w:szCs w:val="24"/>
            <w:u w:val="single"/>
            <w14:ligatures w14:val="none"/>
          </w:rPr>
          <w:t>www.ssa.gov/myaccount/assets/materials/workers-70andup.pdf</w:t>
        </w:r>
      </w:hyperlink>
      <w:r w:rsidRPr="00981D24">
        <w:rPr>
          <w:rFonts w:ascii="Times New Roman" w:eastAsia="Times New Roman" w:hAnsi="Times New Roman" w:cs="Times New Roman"/>
          <w:color w:val="212121"/>
          <w:spacing w:val="3"/>
          <w:kern w:val="0"/>
          <w:sz w:val="24"/>
          <w:szCs w:val="24"/>
          <w14:ligatures w14:val="none"/>
        </w:rPr>
        <w:t>.</w:t>
      </w:r>
    </w:p>
    <w:p w14:paraId="63B33A9F" w14:textId="77777777" w:rsidR="00981D24" w:rsidRPr="00981D24" w:rsidRDefault="00981D24" w:rsidP="00981D24">
      <w:pPr>
        <w:numPr>
          <w:ilvl w:val="0"/>
          <w:numId w:val="1"/>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kern w:val="0"/>
          <w:sz w:val="24"/>
          <w:szCs w:val="24"/>
          <w14:ligatures w14:val="none"/>
        </w:rPr>
      </w:pPr>
      <w:r w:rsidRPr="00981D24">
        <w:rPr>
          <w:rFonts w:ascii="Times New Roman" w:eastAsia="Times New Roman" w:hAnsi="Times New Roman" w:cs="Times New Roman"/>
          <w:color w:val="212121"/>
          <w:spacing w:val="3"/>
          <w:kern w:val="0"/>
          <w:sz w:val="24"/>
          <w:szCs w:val="24"/>
          <w14:ligatures w14:val="none"/>
        </w:rPr>
        <w:t>Learn about benefits for your spouse and family members.</w:t>
      </w:r>
    </w:p>
    <w:p w14:paraId="6DDCD568" w14:textId="77777777" w:rsidR="00981D24" w:rsidRPr="00981D24" w:rsidRDefault="00981D24" w:rsidP="00981D24">
      <w:pPr>
        <w:numPr>
          <w:ilvl w:val="0"/>
          <w:numId w:val="1"/>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kern w:val="0"/>
          <w:sz w:val="24"/>
          <w:szCs w:val="24"/>
          <w14:ligatures w14:val="none"/>
        </w:rPr>
      </w:pPr>
      <w:r w:rsidRPr="00981D24">
        <w:rPr>
          <w:rFonts w:ascii="Times New Roman" w:eastAsia="Times New Roman" w:hAnsi="Times New Roman" w:cs="Times New Roman"/>
          <w:color w:val="212121"/>
          <w:spacing w:val="3"/>
          <w:kern w:val="0"/>
          <w:sz w:val="24"/>
          <w:szCs w:val="24"/>
          <w14:ligatures w14:val="none"/>
        </w:rPr>
        <w:t>Manage your benefits once you start receiving them.</w:t>
      </w:r>
    </w:p>
    <w:p w14:paraId="4BF3D9FC" w14:textId="77777777" w:rsidR="00981D24" w:rsidRPr="00981D24" w:rsidRDefault="00981D24" w:rsidP="00981D24">
      <w:pPr>
        <w:spacing w:before="100" w:beforeAutospacing="1" w:after="100" w:afterAutospacing="1" w:line="360" w:lineRule="auto"/>
        <w:rPr>
          <w:rFonts w:ascii="Times New Roman" w:eastAsia="Calibri" w:hAnsi="Times New Roman" w:cs="Times New Roman"/>
          <w:b/>
          <w:bCs/>
          <w:kern w:val="0"/>
          <w:sz w:val="24"/>
          <w:szCs w:val="24"/>
          <w14:ligatures w14:val="none"/>
        </w:rPr>
      </w:pPr>
      <w:r w:rsidRPr="00981D24">
        <w:rPr>
          <w:rFonts w:ascii="Times New Roman" w:eastAsia="Calibri" w:hAnsi="Times New Roman" w:cs="Times New Roman"/>
          <w:kern w:val="0"/>
          <w:sz w:val="24"/>
          <w:szCs w:val="24"/>
          <w14:ligatures w14:val="none"/>
        </w:rPr>
        <w:t xml:space="preserve">We’re here to help you secure today and tomorrow and we invite you to learn more about </w:t>
      </w:r>
      <w:bookmarkStart w:id="3" w:name="_Hlk137641378"/>
      <w:r w:rsidRPr="00981D24">
        <w:rPr>
          <w:rFonts w:ascii="Times New Roman" w:eastAsia="Calibri" w:hAnsi="Times New Roman" w:cs="Times New Roman"/>
          <w:kern w:val="0"/>
          <w:sz w:val="24"/>
          <w:szCs w:val="24"/>
          <w14:ligatures w14:val="none"/>
        </w:rPr>
        <w:t xml:space="preserve">applying for retirement benefits at </w:t>
      </w:r>
      <w:hyperlink r:id="rId11" w:history="1">
        <w:r w:rsidRPr="00981D24">
          <w:rPr>
            <w:rFonts w:ascii="Times New Roman" w:eastAsia="Calibri" w:hAnsi="Times New Roman" w:cs="Times New Roman"/>
            <w:color w:val="0000FF"/>
            <w:kern w:val="0"/>
            <w:sz w:val="24"/>
            <w:szCs w:val="24"/>
            <w:u w:val="single"/>
            <w14:ligatures w14:val="none"/>
          </w:rPr>
          <w:t>www.ssa.gov/apply</w:t>
        </w:r>
      </w:hyperlink>
      <w:r w:rsidRPr="00981D24">
        <w:rPr>
          <w:rFonts w:ascii="Times New Roman" w:eastAsia="Calibri" w:hAnsi="Times New Roman" w:cs="Times New Roman"/>
          <w:kern w:val="0"/>
          <w:sz w:val="24"/>
          <w:szCs w:val="24"/>
          <w14:ligatures w14:val="none"/>
        </w:rPr>
        <w:t>.</w:t>
      </w:r>
      <w:bookmarkEnd w:id="3"/>
      <w:r w:rsidRPr="00981D24">
        <w:rPr>
          <w:rFonts w:ascii="Times New Roman" w:eastAsia="Calibri" w:hAnsi="Times New Roman" w:cs="Times New Roman"/>
          <w:kern w:val="0"/>
          <w:sz w:val="24"/>
          <w:szCs w:val="24"/>
          <w14:ligatures w14:val="none"/>
        </w:rPr>
        <w:t xml:space="preserve"> Please share this information with those who need it.</w:t>
      </w:r>
    </w:p>
    <w:p w14:paraId="64FE8544" w14:textId="77777777" w:rsidR="00981D24" w:rsidRPr="00981D24" w:rsidRDefault="00981D24" w:rsidP="00981D24">
      <w:pPr>
        <w:rPr>
          <w:rFonts w:ascii="Times New Roman" w:eastAsia="Calibri" w:hAnsi="Times New Roman" w:cs="Times New Roman"/>
          <w:b/>
          <w:kern w:val="0"/>
          <w:sz w:val="24"/>
          <w:szCs w:val="24"/>
          <w14:ligatures w14:val="none"/>
        </w:rPr>
      </w:pPr>
    </w:p>
    <w:p w14:paraId="134B710D" w14:textId="77777777" w:rsidR="00981D24" w:rsidRPr="00981D24" w:rsidRDefault="00981D24" w:rsidP="00981D24">
      <w:pPr>
        <w:jc w:val="center"/>
        <w:rPr>
          <w:rFonts w:ascii="Times New Roman" w:eastAsia="Calibri" w:hAnsi="Times New Roman" w:cs="Times New Roman"/>
          <w:kern w:val="0"/>
          <w:sz w:val="24"/>
          <w:szCs w:val="24"/>
          <w14:ligatures w14:val="none"/>
        </w:rPr>
      </w:pPr>
      <w:r w:rsidRPr="00981D24">
        <w:rPr>
          <w:rFonts w:ascii="Times New Roman" w:eastAsia="Calibri" w:hAnsi="Times New Roman" w:cs="Times New Roman"/>
          <w:i/>
          <w:iCs/>
          <w:kern w:val="0"/>
          <w:sz w:val="24"/>
          <w:szCs w:val="24"/>
          <w14:ligatures w14:val="none"/>
        </w:rPr>
        <w:t># # #</w:t>
      </w:r>
      <w:bookmarkEnd w:id="1"/>
    </w:p>
    <w:p w14:paraId="47178A8D" w14:textId="77777777" w:rsidR="00DB29E0" w:rsidRDefault="00DB29E0"/>
    <w:sectPr w:rsidR="00DB29E0" w:rsidSect="00981D24">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CAD6" w14:textId="77777777" w:rsidR="00981D24" w:rsidRDefault="00981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71BD" w14:textId="77777777" w:rsidR="00981D24" w:rsidRDefault="00981D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8782" w14:textId="77777777" w:rsidR="00981D24" w:rsidRDefault="00981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CBFE" w14:textId="77777777" w:rsidR="00981D24" w:rsidRDefault="00981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52121"/>
    <w:multiLevelType w:val="hybridMultilevel"/>
    <w:tmpl w:val="5610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4381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1D24"/>
    <w:rsid w:val="00093E69"/>
    <w:rsid w:val="00981D24"/>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02DF"/>
  <w15:chartTrackingRefBased/>
  <w15:docId w15:val="{8B3A6894-688E-4903-A913-B4B35776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D24"/>
    <w:pPr>
      <w:tabs>
        <w:tab w:val="center" w:pos="4680"/>
        <w:tab w:val="right" w:pos="9360"/>
      </w:tabs>
      <w:spacing w:after="0" w:line="240" w:lineRule="auto"/>
    </w:pPr>
    <w:rPr>
      <w:kern w:val="0"/>
    </w:rPr>
  </w:style>
  <w:style w:type="character" w:customStyle="1" w:styleId="HeaderChar">
    <w:name w:val="Header Char"/>
    <w:basedOn w:val="DefaultParagraphFont"/>
    <w:link w:val="Header"/>
    <w:rsid w:val="00981D24"/>
    <w:rPr>
      <w:kern w:val="0"/>
    </w:rPr>
  </w:style>
  <w:style w:type="paragraph" w:styleId="Footer">
    <w:name w:val="footer"/>
    <w:basedOn w:val="Normal"/>
    <w:link w:val="FooterChar"/>
    <w:uiPriority w:val="99"/>
    <w:unhideWhenUsed/>
    <w:rsid w:val="00981D24"/>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981D2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appl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sa.gov/myaccount/assets/materials/workers-70andup.pdf"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035EA6E3-F25E-4115-B287-E2F3A8D36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03A69-577D-45C9-9EA1-6AAFD03C387D}">
  <ds:schemaRefs>
    <ds:schemaRef ds:uri="http://schemas.microsoft.com/sharepoint/v3/contenttype/forms"/>
  </ds:schemaRefs>
</ds:datastoreItem>
</file>

<file path=customXml/itemProps3.xml><?xml version="1.0" encoding="utf-8"?>
<ds:datastoreItem xmlns:ds="http://schemas.openxmlformats.org/officeDocument/2006/customXml" ds:itemID="{7BEE8BFD-F9BC-43B0-96A0-38D356A9838E}">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2024-12-27T14:30:00Z</dcterms:created>
  <dcterms:modified xsi:type="dcterms:W3CDTF">2024-12-27T14:30:00Z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