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0924" w14:textId="15E04768" w:rsidR="0029465D" w:rsidRPr="0029465D" w:rsidRDefault="0029465D" w:rsidP="0029465D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9465D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Columna del Seguro Social</w:t>
      </w:r>
    </w:p>
    <w:p w14:paraId="46E3418D" w14:textId="4CA5D138" w:rsidR="00C9496D" w:rsidRPr="00236187" w:rsidRDefault="00C9496D" w:rsidP="00236187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"/>
        </w:rPr>
      </w:pPr>
      <w:r w:rsidRPr="00236187">
        <w:rPr>
          <w:rFonts w:asciiTheme="majorBidi" w:eastAsia="MS Gothic" w:hAnsiTheme="majorBidi"/>
          <w:color w:val="auto"/>
          <w:sz w:val="24"/>
          <w:szCs w:val="24"/>
          <w:lang w:val="es-ES"/>
        </w:rPr>
        <w:t>FELIZ DÍA DE ACCIÓN DE GRACIAS DE PARTE DEL SEGURO SOCIAL</w:t>
      </w:r>
    </w:p>
    <w:p w14:paraId="651A23B7" w14:textId="77777777" w:rsidR="00236187" w:rsidRDefault="00236187" w:rsidP="0034677F">
      <w:pPr>
        <w:pStyle w:val="byline"/>
        <w:rPr>
          <w:lang w:val="es-ES"/>
        </w:rPr>
      </w:pPr>
    </w:p>
    <w:p w14:paraId="38ACE4C4" w14:textId="77777777" w:rsidR="003F64EA" w:rsidRPr="003F64EA" w:rsidRDefault="003F64EA" w:rsidP="003F64EA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64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D55793" wp14:editId="5A8DA30E">
            <wp:extent cx="2862072" cy="2862072"/>
            <wp:effectExtent l="0" t="0" r="0" b="0"/>
            <wp:docPr id="1" name="Picture 1" descr="A grandfather and grandkids at a pumpkin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grandfather and grandkids at a pumpkin pat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86B6" w14:textId="23C1B63A" w:rsidR="00C570E6" w:rsidRPr="00C570E6" w:rsidRDefault="00C570E6" w:rsidP="00C570E6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C570E6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El Día de Acción de Gracias es un momento para reflexionar sobre nuestras bendiciones y compartir recuerdos con nuestros seres queridos. Durante esta temporada festiva y a lo largo de la vida, estamos aquí para proveerle a usted y a su familia servicios, beneficios e información sobre nuestros progra</w:t>
      </w:r>
      <w:r w:rsidR="00DB2F4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mas.</w:t>
      </w:r>
    </w:p>
    <w:p w14:paraId="2C2B7102" w14:textId="014BE95B" w:rsidR="002A5FC7" w:rsidRPr="002A5FC7" w:rsidRDefault="002A5FC7" w:rsidP="002A5FC7">
      <w:pPr>
        <w:spacing w:before="100" w:beforeAutospacing="1" w:after="360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2A5FC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El Seguro Social es más que un programa por jubilación. Proveemos servicios que ayudan a muchas familias en todo el país. Estamos presentes en momentos de felicidad, como el nacimiento de su hijo y la emisión de su primera tarjeta de</w:t>
      </w:r>
      <w:r w:rsidR="00EC763F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l</w:t>
      </w:r>
      <w:r w:rsidRPr="002A5FC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Seguro Social. Estamos presentes en momentos difíciles y trágicos para proveerle beneficios por incapacidad y para sobrevivientes. Y estamos presentes también para ayudarle a celebrar su </w:t>
      </w:r>
      <w:r w:rsidR="004320DE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jubilación.</w:t>
      </w:r>
    </w:p>
    <w:p w14:paraId="7DCF894D" w14:textId="4CFDFF27" w:rsidR="008B1892" w:rsidRPr="008B1892" w:rsidRDefault="008B1892" w:rsidP="008B1892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bookmarkStart w:id="0" w:name="_Hlk179397053"/>
      <w:r w:rsidRPr="008B18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Estamos aquí para servirle por internet, por teléfono y en persona en una oficina local del Seguro Social. Puede aprender más sobre nuestros numerosos servicios en </w:t>
      </w:r>
      <w:hyperlink r:id="rId8" w:history="1">
        <w:r w:rsidRPr="008B1892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www.segurosocial.gov</w:t>
        </w:r>
      </w:hyperlink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bookmarkEnd w:id="0"/>
    <w:p w14:paraId="1BD7D7E9" w14:textId="53F25E42" w:rsidR="00603078" w:rsidRPr="00EC763F" w:rsidRDefault="008B1892" w:rsidP="0023100A">
      <w:pPr>
        <w:tabs>
          <w:tab w:val="left" w:pos="768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B18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 favor, comparta esta información con quienes la necesiten. ¡Feliz Día de Acción de Gracias!</w:t>
      </w:r>
      <w:r w:rsidR="00F93C5E" w:rsidRPr="00EC7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ab/>
      </w:r>
    </w:p>
    <w:p w14:paraId="7714CBA4" w14:textId="77777777" w:rsidR="003F64EA" w:rsidRPr="003F64EA" w:rsidRDefault="003F64EA" w:rsidP="003F64E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3F64EA">
        <w:rPr>
          <w:rFonts w:ascii="Times New Roman" w:eastAsia="SimSun" w:hAnsi="Times New Roman" w:cs="Times New Roman"/>
          <w:sz w:val="24"/>
          <w:szCs w:val="24"/>
          <w:lang w:val="en" w:eastAsia="zh-CN"/>
        </w:rPr>
        <w:lastRenderedPageBreak/>
        <w:t># # #</w:t>
      </w:r>
    </w:p>
    <w:sectPr w:rsidR="003F64EA" w:rsidRPr="003F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0A2BD13-6D95-4022-A719-EF2DD270B50D}"/>
    <w:docVar w:name="dgnword-eventsink" w:val="465140608"/>
  </w:docVars>
  <w:rsids>
    <w:rsidRoot w:val="003F64EA"/>
    <w:rsid w:val="000572A2"/>
    <w:rsid w:val="0023100A"/>
    <w:rsid w:val="00236187"/>
    <w:rsid w:val="0029465D"/>
    <w:rsid w:val="002A5FC7"/>
    <w:rsid w:val="0034677F"/>
    <w:rsid w:val="003F64EA"/>
    <w:rsid w:val="004320DE"/>
    <w:rsid w:val="00603078"/>
    <w:rsid w:val="008B1892"/>
    <w:rsid w:val="008B7680"/>
    <w:rsid w:val="00AB0C46"/>
    <w:rsid w:val="00C570E6"/>
    <w:rsid w:val="00C9496D"/>
    <w:rsid w:val="00CD6AFD"/>
    <w:rsid w:val="00D939C0"/>
    <w:rsid w:val="00DB29E0"/>
    <w:rsid w:val="00DB2F41"/>
    <w:rsid w:val="00E1351C"/>
    <w:rsid w:val="00EC763F"/>
    <w:rsid w:val="00F2221F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59EA"/>
  <w15:chartTrackingRefBased/>
  <w15:docId w15:val="{821E5FA0-0810-4CE6-96A4-DB5DB1E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892"/>
    <w:rPr>
      <w:color w:val="954F72" w:themeColor="followedHyperlink"/>
      <w:u w:val="single"/>
    </w:rPr>
  </w:style>
  <w:style w:type="paragraph" w:customStyle="1" w:styleId="byline">
    <w:name w:val="byline"/>
    <w:basedOn w:val="Normal"/>
    <w:qFormat/>
    <w:rsid w:val="0034677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EC76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6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urosocial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871EC-87F7-40D6-874C-1B06C5B98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6D5E-ABC6-44D8-A8AB-688398B7A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D052-FFAF-42AB-98CF-2FFDF7A94495}">
  <ds:schemaRefs>
    <ds:schemaRef ds:uri="http://purl.org/dc/dcmitype/"/>
    <ds:schemaRef ds:uri="6863c268-474e-4220-898d-ee0d5aa90c7f"/>
    <ds:schemaRef ds:uri="http://schemas.microsoft.com/office/2006/documentManagement/types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4</cp:revision>
  <dcterms:created xsi:type="dcterms:W3CDTF">2024-10-25T16:26:00Z</dcterms:created>
  <dcterms:modified xsi:type="dcterms:W3CDTF">2024-10-25T17:03:00Z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