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2066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Hlk163826756"/>
      <w:r w:rsidRPr="00FB2B49">
        <w:rPr>
          <w:rFonts w:ascii="Times New Roman" w:hAnsi="Times New Roman"/>
          <w:b/>
          <w:sz w:val="24"/>
          <w:lang w:val="es-ES_tradnl"/>
        </w:rPr>
        <w:t>Columna del Seguro Social</w:t>
      </w:r>
    </w:p>
    <w:p w14:paraId="1EBDAB25" w14:textId="77777777" w:rsidR="00FB2B49" w:rsidRPr="00FB2B49" w:rsidRDefault="00FB2B49" w:rsidP="00FB2B49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4"/>
          <w:szCs w:val="32"/>
          <w:lang w:val="es-ES_tradnl"/>
        </w:rPr>
      </w:pPr>
      <w:bookmarkStart w:id="1" w:name="_Toc167098865"/>
      <w:bookmarkEnd w:id="0"/>
      <w:r w:rsidRPr="00FB2B49">
        <w:rPr>
          <w:rFonts w:ascii="Times New Roman" w:eastAsiaTheme="majorEastAsia" w:hAnsi="Times New Roman" w:cstheme="majorBidi"/>
          <w:sz w:val="24"/>
          <w:szCs w:val="32"/>
          <w:lang w:val="es-ES_tradnl"/>
        </w:rPr>
        <w:t>POR QUÉ ES IMPORTANTE QUE NOS INFORME SOBRE SUS CUENTAS FINANCIERAS</w:t>
      </w:r>
      <w:bookmarkEnd w:id="1"/>
    </w:p>
    <w:p w14:paraId="6D5B65DB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Por &lt;</w:t>
      </w:r>
      <w:proofErr w:type="spellStart"/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Name</w:t>
      </w:r>
      <w:proofErr w:type="spellEnd"/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&gt;</w:t>
      </w:r>
    </w:p>
    <w:p w14:paraId="665F8455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 &lt;</w:t>
      </w:r>
      <w:proofErr w:type="spellStart"/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Title</w:t>
      </w:r>
      <w:proofErr w:type="spellEnd"/>
      <w:r w:rsidRPr="00FB2B49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&gt; del Seguro Social en &lt;Place&gt;</w:t>
      </w:r>
    </w:p>
    <w:p w14:paraId="7964A1CB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noProof/>
          <w:sz w:val="24"/>
          <w:lang w:val="es-ES_tradnl"/>
        </w:rPr>
        <w:drawing>
          <wp:inline distT="0" distB="0" distL="0" distR="0" wp14:anchorId="2B386EC0" wp14:editId="2EFD803C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DEAF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¿Recibe Seguridad de Ingreso de Suplementario (SSI, </w:t>
      </w:r>
      <w:r w:rsidRPr="00FB2B49">
        <w:rPr>
          <w:rFonts w:ascii="Times New Roman" w:hAnsi="Times New Roman"/>
          <w:iCs/>
          <w:sz w:val="24"/>
          <w:lang w:val="es-ES_tradnl"/>
        </w:rPr>
        <w:t>por sus siglas en inglés</w:t>
      </w:r>
      <w:r w:rsidRPr="00FB2B49">
        <w:rPr>
          <w:rFonts w:ascii="Times New Roman" w:hAnsi="Times New Roman"/>
          <w:sz w:val="24"/>
          <w:lang w:val="es-ES_tradnl"/>
        </w:rPr>
        <w:t>)? En tal caso, es necesario que nos informe sobre cualquier cuenta financiera que posea, ya sea suya o compartida con otra persona. Esto se debe a que SSI es un programa basado en las necesidades económicas, y la calificación se determina según sus recursos, así como su ingreso. Algunos ejemplos de cuentas financieras son:</w:t>
      </w:r>
    </w:p>
    <w:p w14:paraId="242EB5D2" w14:textId="77777777" w:rsidR="00FB2B49" w:rsidRPr="00FB2B49" w:rsidRDefault="00FB2B49" w:rsidP="00FB2B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Cuentas de cheques, de ahorros y de cooperativas de crédito.</w:t>
      </w:r>
    </w:p>
    <w:p w14:paraId="2F01EF63" w14:textId="77777777" w:rsidR="00FB2B49" w:rsidRPr="00FB2B49" w:rsidRDefault="00FB2B49" w:rsidP="00FB2B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Cuentas de ahorros navideños.</w:t>
      </w:r>
    </w:p>
    <w:p w14:paraId="78498858" w14:textId="77777777" w:rsidR="00FB2B49" w:rsidRPr="00FB2B49" w:rsidRDefault="00FB2B49" w:rsidP="00FB2B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Certificados de depósito, también conocidos como CD.</w:t>
      </w:r>
    </w:p>
    <w:p w14:paraId="3800A0F0" w14:textId="77777777" w:rsidR="00FB2B49" w:rsidRPr="00FB2B49" w:rsidRDefault="00FB2B49" w:rsidP="00FB2B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Acciones y bonos de ahorro de los EE. UU.</w:t>
      </w:r>
    </w:p>
    <w:p w14:paraId="0B2AF287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b/>
          <w:sz w:val="24"/>
          <w:lang w:val="es-ES_tradnl"/>
        </w:rPr>
        <w:t>Qué debe informarnos</w:t>
      </w:r>
      <w:r w:rsidRPr="00FB2B49">
        <w:rPr>
          <w:rFonts w:ascii="Times New Roman" w:hAnsi="Times New Roman"/>
          <w:sz w:val="24"/>
          <w:lang w:val="es-ES_tradnl"/>
        </w:rPr>
        <w:t xml:space="preserve"> </w:t>
      </w:r>
    </w:p>
    <w:p w14:paraId="09A6E8A2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lastRenderedPageBreak/>
        <w:t>Es necesario que nos informe acerca de cualquier cambio en sus cuentas financieras o balances en las cuentas para asegurar que reciba la cantidad correcta del pago de SSI. Déjenos saber si:</w:t>
      </w:r>
    </w:p>
    <w:p w14:paraId="63373C2E" w14:textId="77777777" w:rsidR="00FB2B49" w:rsidRPr="00FB2B49" w:rsidRDefault="00FB2B49" w:rsidP="00FB2B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Abre una cuenta nueva.</w:t>
      </w:r>
    </w:p>
    <w:p w14:paraId="590CACCA" w14:textId="77777777" w:rsidR="00FB2B49" w:rsidRPr="00FB2B49" w:rsidRDefault="00FB2B49" w:rsidP="00FB2B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Cierra una cuenta.</w:t>
      </w:r>
    </w:p>
    <w:p w14:paraId="564DB9CB" w14:textId="77777777" w:rsidR="00FB2B49" w:rsidRPr="00FB2B49" w:rsidRDefault="00FB2B49" w:rsidP="00FB2B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Agrega a un copropietario a una cuenta existente.</w:t>
      </w:r>
    </w:p>
    <w:p w14:paraId="7EDD769C" w14:textId="77777777" w:rsidR="00FB2B49" w:rsidRPr="00FB2B49" w:rsidRDefault="00FB2B49" w:rsidP="00FB2B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El balance de su cuenta aumenta por encima del límite de recursos de SSI de:</w:t>
      </w:r>
    </w:p>
    <w:p w14:paraId="111C4506" w14:textId="77777777" w:rsidR="00FB2B49" w:rsidRPr="00FB2B49" w:rsidRDefault="00FB2B49" w:rsidP="00FB2B4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$2,000 para un individuo. </w:t>
      </w:r>
    </w:p>
    <w:p w14:paraId="04909E85" w14:textId="77777777" w:rsidR="00FB2B49" w:rsidRPr="00FB2B49" w:rsidRDefault="00FB2B49" w:rsidP="00FB2B4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$3,000 para una pareja casada que vive junta y recibe SSI. </w:t>
      </w:r>
    </w:p>
    <w:p w14:paraId="3B1E15A8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FB2B49">
        <w:rPr>
          <w:rFonts w:ascii="Times New Roman" w:hAnsi="Times New Roman"/>
          <w:b/>
          <w:sz w:val="24"/>
          <w:lang w:val="es-ES_tradnl"/>
        </w:rPr>
        <w:t xml:space="preserve">Cuentas para mejorar la experiencia de vida (ABLE, por sus </w:t>
      </w:r>
      <w:r w:rsidRPr="00FB2B49">
        <w:rPr>
          <w:rFonts w:ascii="Times New Roman" w:hAnsi="Times New Roman"/>
          <w:b/>
          <w:iCs/>
          <w:sz w:val="24"/>
          <w:lang w:val="es-ES_tradnl"/>
        </w:rPr>
        <w:t>siglas en inglés</w:t>
      </w:r>
      <w:r w:rsidRPr="00FB2B49">
        <w:rPr>
          <w:rFonts w:ascii="Times New Roman" w:hAnsi="Times New Roman"/>
          <w:b/>
          <w:sz w:val="24"/>
          <w:lang w:val="es-ES_tradnl"/>
        </w:rPr>
        <w:t>)</w:t>
      </w:r>
    </w:p>
    <w:p w14:paraId="0C31907F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Los programas ABLE </w:t>
      </w:r>
      <w:proofErr w:type="gramStart"/>
      <w:r w:rsidRPr="00FB2B49">
        <w:rPr>
          <w:rFonts w:ascii="Times New Roman" w:hAnsi="Times New Roman"/>
          <w:sz w:val="24"/>
          <w:lang w:val="es-ES_tradnl"/>
        </w:rPr>
        <w:t>le</w:t>
      </w:r>
      <w:proofErr w:type="gramEnd"/>
      <w:r w:rsidRPr="00FB2B49">
        <w:rPr>
          <w:rFonts w:ascii="Times New Roman" w:hAnsi="Times New Roman"/>
          <w:sz w:val="24"/>
          <w:lang w:val="es-ES_tradnl"/>
        </w:rPr>
        <w:t xml:space="preserve"> permiten a las personas con incapacidades ahorrar dinero sin perder beneficios importantes, incluyendo SSI. Al determinar si califica para SSI, excluimos las cuentas ABLE con balances menores de $100,000. Para informarse mejor sobre estas cuentas, visite </w:t>
      </w:r>
      <w:hyperlink r:id="rId9" w:history="1">
        <w:r w:rsidRPr="00FB2B49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www.ssa.gov/ssi/spotlights/spot-able.html</w:t>
        </w:r>
      </w:hyperlink>
      <w:r w:rsidRPr="00FB2B49">
        <w:rPr>
          <w:rFonts w:ascii="Times New Roman" w:hAnsi="Times New Roman"/>
          <w:sz w:val="24"/>
          <w:lang w:val="es-ES_tradnl"/>
        </w:rPr>
        <w:t xml:space="preserve"> (solo disponible en inglés).</w:t>
      </w:r>
    </w:p>
    <w:p w14:paraId="64811008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FB2B49">
        <w:rPr>
          <w:rFonts w:ascii="Times New Roman" w:hAnsi="Times New Roman"/>
          <w:b/>
          <w:sz w:val="24"/>
          <w:lang w:val="es-ES_tradnl"/>
        </w:rPr>
        <w:t>Cómo informar los cambios en sus cuentas financieras</w:t>
      </w:r>
    </w:p>
    <w:p w14:paraId="4650F014" w14:textId="77777777" w:rsidR="00FB2B49" w:rsidRPr="00FB2B49" w:rsidRDefault="00FB2B49" w:rsidP="00FB2B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Llámenos gratis al </w:t>
      </w:r>
      <w:r w:rsidRPr="00FB2B49">
        <w:rPr>
          <w:rFonts w:ascii="Times New Roman" w:hAnsi="Times New Roman"/>
          <w:b/>
          <w:sz w:val="24"/>
          <w:lang w:val="es-ES_tradnl"/>
        </w:rPr>
        <w:t>1-800-772-1213</w:t>
      </w:r>
      <w:r w:rsidRPr="00FB2B49">
        <w:rPr>
          <w:rFonts w:ascii="Times New Roman" w:hAnsi="Times New Roman"/>
          <w:sz w:val="24"/>
          <w:lang w:val="es-ES_tradnl"/>
        </w:rPr>
        <w:t xml:space="preserve"> y oprima el 7 para español (</w:t>
      </w:r>
      <w:r w:rsidRPr="00FB2B49">
        <w:rPr>
          <w:rFonts w:ascii="Times New Roman" w:hAnsi="Times New Roman"/>
          <w:b/>
          <w:sz w:val="24"/>
          <w:lang w:val="es-ES_tradnl"/>
        </w:rPr>
        <w:t>TTY 1-800-325-0778</w:t>
      </w:r>
      <w:r w:rsidRPr="00FB2B49">
        <w:rPr>
          <w:rFonts w:ascii="Times New Roman" w:hAnsi="Times New Roman"/>
          <w:sz w:val="24"/>
          <w:lang w:val="es-ES_tradnl"/>
        </w:rPr>
        <w:t xml:space="preserve">), de lunes a viernes de 8:00 a.m. a 7:00 p.m.  </w:t>
      </w:r>
    </w:p>
    <w:p w14:paraId="2A16FBB2" w14:textId="77777777" w:rsidR="00FB2B49" w:rsidRPr="00FB2B49" w:rsidRDefault="00FB2B49" w:rsidP="00FB2B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Comuníquese con su oficina local del Seguro Social. Encuentre su oficina local en </w:t>
      </w:r>
      <w:hyperlink r:id="rId10" w:history="1">
        <w:r w:rsidRPr="00FB2B49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www.ssa.gov/locator</w:t>
        </w:r>
      </w:hyperlink>
      <w:r w:rsidRPr="00FB2B49">
        <w:rPr>
          <w:lang w:val="es-ES_tradnl"/>
        </w:rPr>
        <w:t xml:space="preserve"> </w:t>
      </w:r>
      <w:r w:rsidRPr="00FB2B49">
        <w:rPr>
          <w:rFonts w:ascii="Times New Roman" w:hAnsi="Times New Roman"/>
          <w:sz w:val="24"/>
          <w:lang w:val="es-ES_tradnl"/>
        </w:rPr>
        <w:t>(aunque el localizador de oficinas es en inglés, puede ingresar su código postal para encontrar su oficina local).</w:t>
      </w:r>
    </w:p>
    <w:p w14:paraId="4EC299A1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FB2B49">
        <w:rPr>
          <w:rFonts w:ascii="Times New Roman" w:hAnsi="Times New Roman"/>
          <w:b/>
          <w:sz w:val="24"/>
          <w:lang w:val="es-ES_tradnl"/>
        </w:rPr>
        <w:t>Información adicional</w:t>
      </w:r>
    </w:p>
    <w:p w14:paraId="1A8C97A6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 xml:space="preserve">Para obtener una lista completa de su responsabilidad de informar, consulte la publicación </w:t>
      </w:r>
      <w:r w:rsidRPr="00FB2B49">
        <w:rPr>
          <w:rFonts w:ascii="Times New Roman" w:hAnsi="Times New Roman"/>
          <w:i/>
          <w:sz w:val="24"/>
          <w:lang w:val="es-ES_tradnl"/>
        </w:rPr>
        <w:t>Lo que necesita saber si recibe beneficios de Seguridad de Ingreso Suplementario (SSI)</w:t>
      </w:r>
      <w:r w:rsidRPr="00FB2B49">
        <w:rPr>
          <w:rFonts w:ascii="Times New Roman" w:hAnsi="Times New Roman"/>
          <w:sz w:val="24"/>
          <w:lang w:val="es-ES_tradnl"/>
        </w:rPr>
        <w:t xml:space="preserve"> en </w:t>
      </w:r>
      <w:hyperlink r:id="rId11" w:history="1">
        <w:r w:rsidRPr="00FB2B49">
          <w:rPr>
            <w:rFonts w:ascii="Times New Roman" w:hAnsi="Times New Roman"/>
            <w:color w:val="0000FF"/>
            <w:sz w:val="24"/>
            <w:u w:val="single"/>
            <w:lang w:val="es-ES_tradnl"/>
          </w:rPr>
          <w:t>https://www.ssa.gov/pubs/ES-05-11024.pdf</w:t>
        </w:r>
      </w:hyperlink>
      <w:r w:rsidRPr="00FB2B49">
        <w:rPr>
          <w:rFonts w:ascii="Times New Roman" w:hAnsi="Times New Roman"/>
          <w:sz w:val="24"/>
          <w:lang w:val="es-ES_tradnl"/>
        </w:rPr>
        <w:t>.</w:t>
      </w:r>
    </w:p>
    <w:p w14:paraId="1EA26CD6" w14:textId="77777777" w:rsidR="00FB2B49" w:rsidRPr="00FB2B49" w:rsidRDefault="00FB2B49" w:rsidP="00FB2B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B2B49">
        <w:rPr>
          <w:rFonts w:ascii="Times New Roman" w:hAnsi="Times New Roman"/>
          <w:sz w:val="24"/>
          <w:lang w:val="es-ES_tradnl"/>
        </w:rPr>
        <w:t>Por favor, comparta esta información con aquellos que puedan beneficiarse de ella.</w:t>
      </w:r>
    </w:p>
    <w:p w14:paraId="27C577CD" w14:textId="583603B0" w:rsidR="00DB29E0" w:rsidRDefault="00FB2B49" w:rsidP="00FB2B49">
      <w:pPr>
        <w:jc w:val="center"/>
      </w:pPr>
      <w:r w:rsidRPr="00FB2B49">
        <w:rPr>
          <w:rFonts w:ascii="Times New Roman" w:hAnsi="Times New Roman"/>
          <w:sz w:val="24"/>
          <w:lang w:val="es-ES_tradnl"/>
        </w:rPr>
        <w:t>###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7F7"/>
    <w:multiLevelType w:val="multilevel"/>
    <w:tmpl w:val="1EB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E4AC3"/>
    <w:multiLevelType w:val="hybridMultilevel"/>
    <w:tmpl w:val="02166C84"/>
    <w:lvl w:ilvl="0" w:tplc="BBBC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B99"/>
    <w:multiLevelType w:val="hybridMultilevel"/>
    <w:tmpl w:val="7C1CE4F8"/>
    <w:lvl w:ilvl="0" w:tplc="BBBC9B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268992">
    <w:abstractNumId w:val="0"/>
  </w:num>
  <w:num w:numId="2" w16cid:durableId="1351685766">
    <w:abstractNumId w:val="1"/>
  </w:num>
  <w:num w:numId="3" w16cid:durableId="135831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B"/>
    <w:rsid w:val="00595A0B"/>
    <w:rsid w:val="00AB0C46"/>
    <w:rsid w:val="00B65DB0"/>
    <w:rsid w:val="00DB29E0"/>
    <w:rsid w:val="00E1351C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416A"/>
  <w15:chartTrackingRefBased/>
  <w15:docId w15:val="{9CCFD3E5-8230-4AEA-8E3C-40BA6F0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S-05-110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sa.gov/locato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ssi/spotlights/spot-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66DA5-2D2A-4B1F-BBA0-DE873DC06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EEFB0-BF0E-41E9-801C-40BD0F298A5F}">
  <ds:schemaRefs>
    <ds:schemaRef ds:uri="http://purl.org/dc/dcmitype/"/>
    <ds:schemaRef ds:uri="07c7fcb7-5c43-4032-a2cf-557d02410901"/>
    <ds:schemaRef ds:uri="ee0e8df6-4683-4906-89d2-a3a9e1a315f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D1986E-43DC-46A2-B114-0123B8AA7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2024-04-29T14:31:00Z</dcterms:created>
  <dcterms:modified xsi:type="dcterms:W3CDTF">2024-05-20T17:42:00Z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