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A6B0E" w14:textId="77777777" w:rsidR="00FF5FD7" w:rsidRPr="00773684" w:rsidRDefault="00FF5FD7" w:rsidP="00FF5FD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73684">
        <w:rPr>
          <w:rFonts w:ascii="Times New Roman" w:hAnsi="Times New Roman" w:cs="Times New Roman"/>
          <w:b/>
          <w:sz w:val="24"/>
          <w:szCs w:val="24"/>
        </w:rPr>
        <w:t>Social Sec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773684">
        <w:rPr>
          <w:rFonts w:ascii="Times New Roman" w:hAnsi="Times New Roman" w:cs="Times New Roman"/>
          <w:b/>
          <w:sz w:val="24"/>
          <w:szCs w:val="24"/>
        </w:rPr>
        <w:t>rity Column</w:t>
      </w:r>
    </w:p>
    <w:p w14:paraId="0DB9D23A" w14:textId="77777777" w:rsidR="00FF5FD7" w:rsidRPr="00773684" w:rsidRDefault="00FF5FD7" w:rsidP="00FF5FD7">
      <w:pPr>
        <w:pStyle w:val="Heading1"/>
        <w:spacing w:before="100" w:beforeAutospacing="1" w:after="100" w:afterAutospacing="1" w:line="360" w:lineRule="auto"/>
        <w:rPr>
          <w:rFonts w:cs="Times New Roman"/>
        </w:rPr>
      </w:pPr>
      <w:bookmarkStart w:id="1" w:name="_Hlk173499764"/>
      <w:r w:rsidRPr="5B0AEC23">
        <w:rPr>
          <w:rFonts w:cs="Times New Roman"/>
        </w:rPr>
        <w:t>SOCIAL SECURITY INSTALLS NEW KIOSK</w:t>
      </w:r>
      <w:r>
        <w:rPr>
          <w:rFonts w:cs="Times New Roman"/>
        </w:rPr>
        <w:t xml:space="preserve">S </w:t>
      </w:r>
      <w:r w:rsidRPr="5B0AEC23">
        <w:rPr>
          <w:rFonts w:cs="Times New Roman"/>
        </w:rPr>
        <w:t>TO IMPROVE CUSTOMER CHECK-IN PROCESS</w:t>
      </w:r>
    </w:p>
    <w:bookmarkEnd w:id="1"/>
    <w:p w14:paraId="2CC2C241" w14:textId="77777777" w:rsidR="00FF5FD7" w:rsidRPr="00773684" w:rsidRDefault="00FF5FD7" w:rsidP="00FF5FD7">
      <w:pPr>
        <w:pStyle w:val="byline"/>
        <w:spacing w:before="100" w:beforeAutospacing="1" w:after="100" w:afterAutospacing="1"/>
      </w:pPr>
      <w:r w:rsidRPr="00773684">
        <w:t>By &lt;Name&gt;</w:t>
      </w:r>
    </w:p>
    <w:p w14:paraId="46A30085" w14:textId="77777777" w:rsidR="00FF5FD7" w:rsidRDefault="00FF5FD7" w:rsidP="00FF5FD7">
      <w:pPr>
        <w:pStyle w:val="byline"/>
        <w:spacing w:before="100" w:beforeAutospacing="1" w:after="100" w:afterAutospacing="1"/>
      </w:pPr>
      <w:r w:rsidRPr="00773684">
        <w:t>Social Security &lt;Title&gt; in &lt;Place&gt;</w:t>
      </w:r>
    </w:p>
    <w:p w14:paraId="7657BE0A" w14:textId="77777777" w:rsidR="00FF5FD7" w:rsidRDefault="00FF5FD7" w:rsidP="00FF5FD7">
      <w:pPr>
        <w:pStyle w:val="byline"/>
        <w:spacing w:beforeAutospacing="1" w:afterAutospacing="1"/>
      </w:pPr>
      <w:r>
        <w:rPr>
          <w:noProof/>
        </w:rPr>
        <w:drawing>
          <wp:inline distT="0" distB="0" distL="0" distR="0" wp14:anchorId="4CC51A9A" wp14:editId="409A6D32">
            <wp:extent cx="2862072" cy="3813048"/>
            <wp:effectExtent l="0" t="0" r="0" b="0"/>
            <wp:docPr id="2" name="Picture 2" descr="photo of kiosk in off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hoto of kiosk in office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381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269AA" w14:textId="77777777" w:rsidR="00FF5FD7" w:rsidRDefault="00FF5FD7" w:rsidP="00FF5FD7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At Social Security we strive to make our services more accessible while maintaining your privacy. We </w:t>
      </w:r>
      <w:r w:rsidRPr="005E74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installed new kiosks in most of our local offices to make it easier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for you to </w:t>
      </w:r>
      <w:r w:rsidRPr="005E74D5">
        <w:rPr>
          <w:rFonts w:ascii="Times New Roman" w:eastAsia="SimSun" w:hAnsi="Times New Roman" w:cs="Times New Roman"/>
          <w:sz w:val="24"/>
          <w:szCs w:val="24"/>
          <w:lang w:eastAsia="zh-CN"/>
        </w:rPr>
        <w:t>check in and conduct business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with us</w:t>
      </w:r>
      <w:r w:rsidRPr="005E74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5B0AEC23">
        <w:rPr>
          <w:rFonts w:ascii="Times New Roman" w:eastAsia="SimSun" w:hAnsi="Times New Roman" w:cs="Times New Roman"/>
          <w:sz w:val="24"/>
          <w:szCs w:val="24"/>
          <w:lang w:eastAsia="zh-CN"/>
        </w:rPr>
        <w:t>The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kiosks </w:t>
      </w:r>
      <w:r w:rsidRPr="005E74D5">
        <w:rPr>
          <w:rFonts w:ascii="Times New Roman" w:eastAsia="SimSun" w:hAnsi="Times New Roman" w:cs="Times New Roman"/>
          <w:sz w:val="24"/>
          <w:szCs w:val="24"/>
          <w:lang w:eastAsia="zh-CN"/>
        </w:rPr>
        <w:t>are private, easy to use</w:t>
      </w:r>
      <w:r w:rsidRPr="2B27512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without assistance</w:t>
      </w:r>
      <w:r w:rsidRPr="005E74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and provide consistent service to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our</w:t>
      </w:r>
      <w:r w:rsidRPr="5B0AEC2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5E74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customers. </w:t>
      </w:r>
    </w:p>
    <w:p w14:paraId="063C651F" w14:textId="77777777" w:rsidR="00FF5FD7" w:rsidRDefault="00FF5FD7" w:rsidP="00FF5FD7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2B275127">
        <w:rPr>
          <w:rFonts w:ascii="Times New Roman" w:eastAsia="SimSun" w:hAnsi="Times New Roman" w:cs="Times New Roman"/>
          <w:sz w:val="24"/>
          <w:szCs w:val="24"/>
          <w:lang w:eastAsia="zh-CN"/>
        </w:rPr>
        <w:t>Modifications to earlier screens have improved the check-in process, especially for our customers who are blind or have low vision.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Each kiosk is compliant</w:t>
      </w:r>
      <w:r w:rsidRPr="005E74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with the Americans with Disabilities Act (ADA) and </w:t>
      </w:r>
      <w:r w:rsidRPr="2B275127">
        <w:rPr>
          <w:rFonts w:ascii="Times New Roman" w:eastAsia="SimSun" w:hAnsi="Times New Roman" w:cs="Times New Roman"/>
          <w:sz w:val="24"/>
          <w:szCs w:val="24"/>
          <w:lang w:eastAsia="zh-CN"/>
        </w:rPr>
        <w:t>include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s</w:t>
      </w:r>
      <w:r w:rsidRPr="005E74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the </w:t>
      </w:r>
      <w:r w:rsidRPr="2B27512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following features: </w:t>
      </w:r>
    </w:p>
    <w:p w14:paraId="55FFF8E1" w14:textId="77777777" w:rsidR="00FF5FD7" w:rsidRDefault="00FF5FD7" w:rsidP="00FF5FD7">
      <w:pPr>
        <w:numPr>
          <w:ilvl w:val="0"/>
          <w:numId w:val="1"/>
        </w:numPr>
        <w:autoSpaceDE w:val="0"/>
        <w:autoSpaceDN w:val="0"/>
        <w:adjustRightInd w:val="0"/>
        <w:spacing w:beforeAutospacing="1" w:after="360" w:afterAutospacing="1" w:line="360" w:lineRule="auto"/>
        <w:ind w:left="1800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2B275127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Accessible keypads.  </w:t>
      </w:r>
    </w:p>
    <w:p w14:paraId="57FBA66E" w14:textId="77777777" w:rsidR="00FF5FD7" w:rsidRDefault="00FF5FD7" w:rsidP="00FF5FD7">
      <w:pPr>
        <w:numPr>
          <w:ilvl w:val="0"/>
          <w:numId w:val="1"/>
        </w:numPr>
        <w:autoSpaceDE w:val="0"/>
        <w:autoSpaceDN w:val="0"/>
        <w:adjustRightInd w:val="0"/>
        <w:spacing w:beforeAutospacing="1" w:after="360" w:afterAutospacing="1" w:line="360" w:lineRule="auto"/>
        <w:ind w:left="1800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2B275127">
        <w:rPr>
          <w:rFonts w:ascii="Times New Roman" w:eastAsia="SimSun" w:hAnsi="Times New Roman" w:cs="Times New Roman"/>
          <w:sz w:val="24"/>
          <w:szCs w:val="24"/>
          <w:lang w:eastAsia="zh-CN"/>
        </w:rPr>
        <w:t>Audio headphone jacks (complimentary headphones are available upon request). </w:t>
      </w:r>
    </w:p>
    <w:p w14:paraId="6C2CA9DE" w14:textId="77777777" w:rsidR="00FF5FD7" w:rsidRDefault="00FF5FD7" w:rsidP="00FF5FD7">
      <w:pPr>
        <w:numPr>
          <w:ilvl w:val="0"/>
          <w:numId w:val="1"/>
        </w:numPr>
        <w:autoSpaceDE w:val="0"/>
        <w:autoSpaceDN w:val="0"/>
        <w:adjustRightInd w:val="0"/>
        <w:spacing w:beforeAutospacing="1" w:after="360" w:afterAutospacing="1" w:line="360" w:lineRule="auto"/>
        <w:ind w:left="1800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2B27512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Braille instructions for how to use the kiosk and report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any </w:t>
      </w:r>
      <w:r w:rsidRPr="2B27512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accessibility issues. </w:t>
      </w:r>
    </w:p>
    <w:p w14:paraId="087D96AC" w14:textId="77777777" w:rsidR="00FF5FD7" w:rsidRDefault="00FF5FD7" w:rsidP="00FF5FD7">
      <w:pPr>
        <w:numPr>
          <w:ilvl w:val="0"/>
          <w:numId w:val="1"/>
        </w:numPr>
        <w:autoSpaceDE w:val="0"/>
        <w:autoSpaceDN w:val="0"/>
        <w:adjustRightInd w:val="0"/>
        <w:spacing w:beforeAutospacing="1" w:after="360" w:afterAutospacing="1" w:line="360" w:lineRule="auto"/>
        <w:ind w:left="1800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2B27512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Built-in thermal printers and ticket dispensers.  </w:t>
      </w:r>
    </w:p>
    <w:p w14:paraId="550A030C" w14:textId="77777777" w:rsidR="00FF5FD7" w:rsidRDefault="00FF5FD7" w:rsidP="00FF5FD7">
      <w:pPr>
        <w:numPr>
          <w:ilvl w:val="0"/>
          <w:numId w:val="1"/>
        </w:numPr>
        <w:autoSpaceDE w:val="0"/>
        <w:autoSpaceDN w:val="0"/>
        <w:adjustRightInd w:val="0"/>
        <w:spacing w:beforeAutospacing="1" w:after="360" w:afterAutospacing="1" w:line="360" w:lineRule="auto"/>
        <w:ind w:left="1800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2B27512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Enhanced 508-compatible check-in software. </w:t>
      </w:r>
    </w:p>
    <w:p w14:paraId="7C23D6E5" w14:textId="77777777" w:rsidR="00FF5FD7" w:rsidRDefault="00FF5FD7" w:rsidP="00FF5FD7">
      <w:pPr>
        <w:numPr>
          <w:ilvl w:val="0"/>
          <w:numId w:val="1"/>
        </w:numPr>
        <w:autoSpaceDE w:val="0"/>
        <w:autoSpaceDN w:val="0"/>
        <w:adjustRightInd w:val="0"/>
        <w:spacing w:beforeAutospacing="1" w:after="360" w:afterAutospacing="1" w:line="360" w:lineRule="auto"/>
        <w:ind w:left="1800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2B275127">
        <w:rPr>
          <w:rFonts w:ascii="Times New Roman" w:eastAsia="SimSun" w:hAnsi="Times New Roman" w:cs="Times New Roman"/>
          <w:sz w:val="24"/>
          <w:szCs w:val="24"/>
          <w:lang w:eastAsia="zh-CN"/>
        </w:rPr>
        <w:t>Touchscreen monitors with privacy filters. </w:t>
      </w:r>
    </w:p>
    <w:p w14:paraId="05F812D8" w14:textId="77777777" w:rsidR="00FF5FD7" w:rsidRDefault="00FF5FD7" w:rsidP="00FF5FD7">
      <w:pPr>
        <w:autoSpaceDE w:val="0"/>
        <w:autoSpaceDN w:val="0"/>
        <w:adjustRightInd w:val="0"/>
        <w:spacing w:before="100" w:beforeAutospacing="1" w:after="360" w:line="360" w:lineRule="auto"/>
        <w:ind w:left="1800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8F7A17E" w14:textId="77777777" w:rsidR="00FF5FD7" w:rsidRPr="005E74D5" w:rsidRDefault="00FF5FD7" w:rsidP="00FF5FD7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These</w:t>
      </w:r>
      <w:r w:rsidRPr="005E74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kiosks are just one more way we’re improving the customer service experience in our offices.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5E74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Last year, we began offering Mobile Check-in Express. It allows customers to use their mobile device to scan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a</w:t>
      </w:r>
      <w:r w:rsidRPr="005E74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QR code at their local office to check in for scheduled and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walk-in</w:t>
      </w:r>
      <w:r w:rsidRPr="005E74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appointments. </w:t>
      </w:r>
    </w:p>
    <w:p w14:paraId="6EFB1B03" w14:textId="77777777" w:rsidR="00FF5FD7" w:rsidRPr="005E74D5" w:rsidRDefault="00FF5FD7" w:rsidP="00FF5FD7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74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By turning on their device’s location services and mobile notifications, visitors receive: </w:t>
      </w:r>
    </w:p>
    <w:p w14:paraId="324843CB" w14:textId="77777777" w:rsidR="00FF5FD7" w:rsidRPr="005E74D5" w:rsidRDefault="00FF5FD7" w:rsidP="00FF5FD7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1800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74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An electronic ticket so they know their place in line. </w:t>
      </w:r>
    </w:p>
    <w:p w14:paraId="195D8669" w14:textId="77777777" w:rsidR="00FF5FD7" w:rsidRPr="005E74D5" w:rsidRDefault="00FF5FD7" w:rsidP="00FF5FD7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1800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74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An alert when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an employee is </w:t>
      </w:r>
      <w:r w:rsidRPr="005E74D5">
        <w:rPr>
          <w:rFonts w:ascii="Times New Roman" w:eastAsia="SimSun" w:hAnsi="Times New Roman" w:cs="Times New Roman"/>
          <w:sz w:val="24"/>
          <w:szCs w:val="24"/>
          <w:lang w:eastAsia="zh-CN"/>
        </w:rPr>
        <w:t>ready to help them.</w:t>
      </w:r>
    </w:p>
    <w:p w14:paraId="33FA1E72" w14:textId="77777777" w:rsidR="00FF5FD7" w:rsidRPr="005E74D5" w:rsidRDefault="00FF5FD7" w:rsidP="00FF5FD7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1800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74D5">
        <w:rPr>
          <w:rFonts w:ascii="Times New Roman" w:eastAsia="SimSun" w:hAnsi="Times New Roman" w:cs="Times New Roman"/>
          <w:sz w:val="24"/>
          <w:szCs w:val="24"/>
          <w:lang w:eastAsia="zh-CN"/>
        </w:rPr>
        <w:t>Information about their interview location.</w:t>
      </w:r>
    </w:p>
    <w:p w14:paraId="1D6ECD03" w14:textId="77777777" w:rsidR="00FF5FD7" w:rsidRDefault="00FF5FD7" w:rsidP="00FF5FD7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1800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74D5">
        <w:rPr>
          <w:rFonts w:ascii="Times New Roman" w:eastAsia="SimSun" w:hAnsi="Times New Roman" w:cs="Times New Roman"/>
          <w:sz w:val="24"/>
          <w:szCs w:val="24"/>
          <w:lang w:eastAsia="zh-CN"/>
        </w:rPr>
        <w:t>An invitation to participate in our feedback survey.</w:t>
      </w:r>
    </w:p>
    <w:p w14:paraId="3EBBBE83" w14:textId="77777777" w:rsidR="00FF5FD7" w:rsidRPr="005E74D5" w:rsidRDefault="00FF5FD7" w:rsidP="00FF5FD7">
      <w:pPr>
        <w:autoSpaceDE w:val="0"/>
        <w:autoSpaceDN w:val="0"/>
        <w:adjustRightInd w:val="0"/>
        <w:spacing w:before="100" w:beforeAutospacing="1" w:after="100" w:afterAutospacing="1" w:line="360" w:lineRule="auto"/>
        <w:ind w:left="1800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38879F0" w14:textId="77777777" w:rsidR="00FF5FD7" w:rsidRPr="005E74D5" w:rsidRDefault="00FF5FD7" w:rsidP="00FF5FD7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E74D5">
        <w:rPr>
          <w:rFonts w:ascii="Times New Roman" w:eastAsia="SimSun" w:hAnsi="Times New Roman" w:cs="Times New Roman"/>
          <w:sz w:val="24"/>
          <w:szCs w:val="24"/>
          <w:lang w:eastAsia="zh-CN"/>
        </w:rPr>
        <w:t>With our new kiosks and Mobile Check-In Express, our check-in process has never been easier.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To learn more about our commitment to accessibility, visit </w:t>
      </w:r>
      <w:hyperlink r:id="rId9" w:history="1">
        <w:r>
          <w:rPr>
            <w:rStyle w:val="Hyperlink"/>
            <w:rFonts w:eastAsia="SimSun" w:cs="Times New Roman"/>
            <w:szCs w:val="24"/>
            <w:lang w:eastAsia="zh-CN"/>
          </w:rPr>
          <w:t>www.ssa.gov/accessibility</w:t>
        </w:r>
      </w:hyperlink>
      <w:r w:rsidRPr="005E74D5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</w:p>
    <w:p w14:paraId="65BAB790" w14:textId="77777777" w:rsidR="00FF5FD7" w:rsidRPr="00773684" w:rsidRDefault="00FF5FD7" w:rsidP="00FF5FD7">
      <w:pPr>
        <w:pStyle w:val="byline"/>
        <w:spacing w:before="100" w:beforeAutospacing="1" w:after="100" w:afterAutospacing="1"/>
      </w:pPr>
    </w:p>
    <w:p w14:paraId="4721052D" w14:textId="77777777" w:rsidR="00FF5FD7" w:rsidRPr="00773684" w:rsidRDefault="00FF5FD7" w:rsidP="00FF5FD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D05E79" w14:textId="77777777" w:rsidR="00FF5FD7" w:rsidRPr="00773684" w:rsidRDefault="00FF5FD7" w:rsidP="00FF5FD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3965250">
        <w:rPr>
          <w:rFonts w:ascii="Times New Roman" w:eastAsia="Times New Roman" w:hAnsi="Times New Roman" w:cs="Times New Roman"/>
          <w:sz w:val="24"/>
          <w:szCs w:val="24"/>
        </w:rPr>
        <w:t>#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3965250">
        <w:rPr>
          <w:rFonts w:ascii="Times New Roman" w:eastAsia="Times New Roman" w:hAnsi="Times New Roman" w:cs="Times New Roman"/>
          <w:sz w:val="24"/>
          <w:szCs w:val="24"/>
        </w:rPr>
        <w:t>#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3965250">
        <w:rPr>
          <w:rFonts w:ascii="Times New Roman" w:eastAsia="Times New Roman" w:hAnsi="Times New Roman" w:cs="Times New Roman"/>
          <w:sz w:val="24"/>
          <w:szCs w:val="24"/>
        </w:rPr>
        <w:t>#</w:t>
      </w:r>
    </w:p>
    <w:p w14:paraId="0434FEAD" w14:textId="77777777" w:rsidR="00DB29E0" w:rsidRDefault="00DB29E0"/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973EA"/>
    <w:multiLevelType w:val="hybridMultilevel"/>
    <w:tmpl w:val="4EC2B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B1B86"/>
    <w:multiLevelType w:val="multilevel"/>
    <w:tmpl w:val="13BC8D30"/>
    <w:lvl w:ilvl="0">
      <w:start w:val="1"/>
      <w:numFmt w:val="bullet"/>
      <w:lvlText w:val=""/>
      <w:lvlJc w:val="left"/>
      <w:pPr>
        <w:tabs>
          <w:tab w:val="num" w:pos="72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5760" w:hanging="360"/>
      </w:pPr>
      <w:rPr>
        <w:rFonts w:ascii="Symbol" w:hAnsi="Symbol" w:hint="default"/>
        <w:sz w:val="20"/>
      </w:rPr>
    </w:lvl>
  </w:abstractNum>
  <w:num w:numId="1" w16cid:durableId="2136606452">
    <w:abstractNumId w:val="1"/>
  </w:num>
  <w:num w:numId="2" w16cid:durableId="1628197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D7"/>
    <w:rsid w:val="00AB0C46"/>
    <w:rsid w:val="00DB29E0"/>
    <w:rsid w:val="00E1351C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BC675"/>
  <w15:chartTrackingRefBased/>
  <w15:docId w15:val="{178B1F54-8DF1-4DCB-8F67-696BB497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FD7"/>
  </w:style>
  <w:style w:type="paragraph" w:styleId="Heading1">
    <w:name w:val="heading 1"/>
    <w:basedOn w:val="Normal"/>
    <w:next w:val="Normal"/>
    <w:link w:val="Heading1Char"/>
    <w:qFormat/>
    <w:rsid w:val="00FF5FD7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5FD7"/>
    <w:rPr>
      <w:rFonts w:ascii="Times New Roman" w:eastAsiaTheme="majorEastAsia" w:hAnsi="Times New Roman" w:cstheme="majorBidi"/>
      <w:sz w:val="24"/>
      <w:szCs w:val="32"/>
    </w:rPr>
  </w:style>
  <w:style w:type="character" w:styleId="Hyperlink">
    <w:name w:val="Hyperlink"/>
    <w:basedOn w:val="DefaultParagraphFont"/>
    <w:uiPriority w:val="99"/>
    <w:rsid w:val="00FF5FD7"/>
    <w:rPr>
      <w:color w:val="0000FF"/>
      <w:u w:val="single"/>
    </w:rPr>
  </w:style>
  <w:style w:type="paragraph" w:customStyle="1" w:styleId="byline">
    <w:name w:val="byline"/>
    <w:basedOn w:val="Normal"/>
    <w:qFormat/>
    <w:rsid w:val="00FF5FD7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sa.gov/accessibility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D59F57621545BDA46FA4F858BD80" ma:contentTypeVersion="19" ma:contentTypeDescription="Create a new document." ma:contentTypeScope="" ma:versionID="33db825de51518583db98bf418e863f7">
  <xsd:schema xmlns:xsd="http://www.w3.org/2001/XMLSchema" xmlns:xs="http://www.w3.org/2001/XMLSchema" xmlns:p="http://schemas.microsoft.com/office/2006/metadata/properties" xmlns:ns2="ee0e8df6-4683-4906-89d2-a3a9e1a315fe" xmlns:ns3="07c7fcb7-5c43-4032-a2cf-557d02410901" targetNamespace="http://schemas.microsoft.com/office/2006/metadata/properties" ma:root="true" ma:fieldsID="0926ba016e7f8b0ffb61c3e11ebc8e6f" ns2:_="" ns3:_="">
    <xsd:import namespace="ee0e8df6-4683-4906-89d2-a3a9e1a315fe"/>
    <xsd:import namespace="07c7fcb7-5c43-4032-a2cf-557d0241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EndDate" minOccurs="0"/>
                <xsd:element ref="ns2:StartDate" minOccurs="0"/>
                <xsd:element ref="ns2:Recommended" minOccurs="0"/>
                <xsd:element ref="ns2:MediaServiceSearchProperties" minOccurs="0"/>
                <xsd:element ref="ns2:Post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e8df6-4683-4906-89d2-a3a9e1a31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dDate" ma:index="22" nillable="true" ma:displayName="End Date" ma:format="Dropdown" ma:internalName="EndDate">
      <xsd:simpleType>
        <xsd:restriction base="dms:Text">
          <xsd:maxLength value="255"/>
        </xsd:restriction>
      </xsd:simpleType>
    </xsd:element>
    <xsd:element name="StartDate" ma:index="23" nillable="true" ma:displayName="Start Date" ma:format="Dropdown" ma:internalName="StartDate">
      <xsd:simpleType>
        <xsd:restriction base="dms:Text">
          <xsd:maxLength value="255"/>
        </xsd:restriction>
      </xsd:simpleType>
    </xsd:element>
    <xsd:element name="Recommended" ma:index="24" nillable="true" ma:displayName="Recommended " ma:format="Dropdown" ma:internalName="Recommended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stedDate" ma:index="26" nillable="true" ma:displayName="Posted Date" ma:description="Date the article posted on the Social Security blog." ma:format="DateOnly" ma:internalName="Poste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7fcb7-5c43-4032-a2cf-557d0241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26e046a-d7ff-4d64-b28e-71cbaaec856b}" ma:internalName="TaxCatchAll" ma:showField="CatchAllData" ma:web="07c7fcb7-5c43-4032-a2cf-557d0241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7fcb7-5c43-4032-a2cf-557d02410901"/>
    <StartDate xmlns="ee0e8df6-4683-4906-89d2-a3a9e1a315fe" xsi:nil="true"/>
    <lcf76f155ced4ddcb4097134ff3c332f xmlns="ee0e8df6-4683-4906-89d2-a3a9e1a315fe">
      <Terms xmlns="http://schemas.microsoft.com/office/infopath/2007/PartnerControls"/>
    </lcf76f155ced4ddcb4097134ff3c332f>
    <Recommended xmlns="ee0e8df6-4683-4906-89d2-a3a9e1a315fe" xsi:nil="true"/>
    <EndDate xmlns="ee0e8df6-4683-4906-89d2-a3a9e1a315fe" xsi:nil="true"/>
    <PostedDate xmlns="ee0e8df6-4683-4906-89d2-a3a9e1a315fe" xsi:nil="true"/>
  </documentManagement>
</p:properties>
</file>

<file path=customXml/itemProps1.xml><?xml version="1.0" encoding="utf-8"?>
<ds:datastoreItem xmlns:ds="http://schemas.openxmlformats.org/officeDocument/2006/customXml" ds:itemID="{1F3205B9-A9C0-48FB-9B94-31CBD317F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e8df6-4683-4906-89d2-a3a9e1a315fe"/>
    <ds:schemaRef ds:uri="07c7fcb7-5c43-4032-a2cf-557d0241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91762F-E734-4B3A-AD70-0F67793E0E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CF308-024A-431F-9A8F-FFDB976C5A43}">
  <ds:schemaRefs>
    <ds:schemaRef ds:uri="ee0e8df6-4683-4906-89d2-a3a9e1a315f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7c7fcb7-5c43-4032-a2cf-557d0241090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Key, Davon</dc:creator>
  <cp:keywords/>
  <dc:description/>
  <cp:lastModifiedBy>Key, Davon</cp:lastModifiedBy>
  <cp:revision>1</cp:revision>
  <dcterms:created xsi:type="dcterms:W3CDTF">2024-08-23T20:05:00Z</dcterms:created>
  <dcterms:modified xsi:type="dcterms:W3CDTF">2024-08-23T20:06:00Z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0x010100D2CDD59F57621545BDA46FA4F858BD80</vt:lpwstr>
  </property>
</Properties>
</file>