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C307" w14:textId="77777777" w:rsidR="00D01DB6" w:rsidRPr="00D01DB6" w:rsidRDefault="00D01DB6" w:rsidP="00D01DB6">
      <w:pPr>
        <w:pStyle w:val="Column"/>
      </w:pPr>
      <w:bookmarkStart w:id="0" w:name="_GoBack"/>
      <w:bookmarkEnd w:id="0"/>
      <w:r w:rsidRPr="00D01DB6">
        <w:t>Social Security Column</w:t>
      </w:r>
    </w:p>
    <w:p w14:paraId="18EBD044" w14:textId="77777777" w:rsidR="00D01DB6" w:rsidRPr="00D01DB6" w:rsidRDefault="00D01DB6" w:rsidP="00D01DB6">
      <w:pPr>
        <w:pStyle w:val="Heading1"/>
        <w:rPr>
          <w:rFonts w:cs="Times New Roman"/>
          <w:szCs w:val="24"/>
        </w:rPr>
      </w:pPr>
      <w:bookmarkStart w:id="1" w:name="_Toc155158425"/>
      <w:r w:rsidRPr="00D01DB6">
        <w:rPr>
          <w:rFonts w:cs="Times New Roman"/>
          <w:szCs w:val="24"/>
        </w:rPr>
        <w:t>HOW WE PROTECT YOU FROM MISLEADING ADVERTISING AND COMMUNICATIONS</w:t>
      </w:r>
      <w:bookmarkEnd w:id="1"/>
    </w:p>
    <w:p w14:paraId="29A189C3" w14:textId="77777777" w:rsidR="00D01DB6" w:rsidRPr="00D01DB6" w:rsidRDefault="00D01DB6" w:rsidP="00D01DB6">
      <w:pPr>
        <w:rPr>
          <w:rFonts w:ascii="Times New Roman" w:hAnsi="Times New Roman" w:cs="Times New Roman"/>
          <w:sz w:val="24"/>
          <w:szCs w:val="24"/>
        </w:rPr>
      </w:pPr>
    </w:p>
    <w:p w14:paraId="352EB523" w14:textId="77777777" w:rsidR="00D01DB6" w:rsidRPr="00D01DB6" w:rsidRDefault="00D01DB6" w:rsidP="00D01DB6">
      <w:pPr>
        <w:pStyle w:val="byline"/>
      </w:pPr>
      <w:r w:rsidRPr="00D01DB6">
        <w:t>By &lt;Name&gt;</w:t>
      </w:r>
    </w:p>
    <w:p w14:paraId="5BE7DB80" w14:textId="77777777" w:rsidR="00D01DB6" w:rsidRPr="00D01DB6" w:rsidRDefault="00D01DB6" w:rsidP="00D01DB6">
      <w:pPr>
        <w:pStyle w:val="byline"/>
      </w:pPr>
      <w:r w:rsidRPr="00D01DB6">
        <w:t>Social Security &lt;Title&gt; in &lt;Place&gt;</w:t>
      </w:r>
    </w:p>
    <w:p w14:paraId="68DCAAE5" w14:textId="77777777" w:rsidR="00D01DB6" w:rsidRPr="00D01DB6" w:rsidRDefault="00D01DB6" w:rsidP="00D01DB6">
      <w:pPr>
        <w:pStyle w:val="byline"/>
        <w:rPr>
          <w:b w:val="0"/>
        </w:rPr>
      </w:pPr>
    </w:p>
    <w:p w14:paraId="7494F485" w14:textId="77777777" w:rsidR="00D01DB6" w:rsidRPr="00D01DB6" w:rsidRDefault="00D01DB6" w:rsidP="00D01DB6">
      <w:pPr>
        <w:rPr>
          <w:rFonts w:ascii="Times New Roman" w:hAnsi="Times New Roman" w:cs="Times New Roman"/>
          <w:b/>
          <w:sz w:val="24"/>
          <w:szCs w:val="24"/>
        </w:rPr>
      </w:pPr>
      <w:r w:rsidRPr="00D01D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FD1F7" wp14:editId="0CF6B91D">
            <wp:extent cx="2862072" cy="2862072"/>
            <wp:effectExtent l="0" t="0" r="0" b="0"/>
            <wp:docPr id="5" name="Picture 5" descr="Protecting Your Identity is Important t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ing Your Identity is Important to 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90A6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Social Security works with the</w:t>
      </w:r>
      <w:r w:rsidRPr="00D01DB6">
        <w:rPr>
          <w:rFonts w:ascii="Times New Roman" w:eastAsia="Arial" w:hAnsi="Times New Roman" w:cs="Times New Roman"/>
          <w:sz w:val="24"/>
          <w:szCs w:val="24"/>
        </w:rPr>
        <w:t xml:space="preserve"> Office of the Inspector General (OIG) to</w:t>
      </w:r>
      <w:r w:rsidRPr="00D01DB6">
        <w:rPr>
          <w:rFonts w:ascii="Times New Roman" w:hAnsi="Times New Roman" w:cs="Times New Roman"/>
          <w:sz w:val="24"/>
          <w:szCs w:val="24"/>
        </w:rPr>
        <w:t xml:space="preserve"> protect you from scams that use Social Security as bait.  </w:t>
      </w:r>
      <w:r w:rsidRPr="00D01DB6">
        <w:rPr>
          <w:rFonts w:ascii="Times New Roman" w:hAnsi="Times New Roman" w:cs="Times New Roman"/>
          <w:b/>
          <w:bCs/>
          <w:sz w:val="24"/>
          <w:szCs w:val="24"/>
        </w:rPr>
        <w:t xml:space="preserve">Section 1140 of the </w:t>
      </w:r>
      <w:r w:rsidRPr="00D01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Social Security Act</w:t>
      </w:r>
      <w:r w:rsidRPr="00D01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DB6">
        <w:rPr>
          <w:rFonts w:ascii="Times New Roman" w:hAnsi="Times New Roman" w:cs="Times New Roman"/>
          <w:sz w:val="24"/>
          <w:szCs w:val="24"/>
        </w:rPr>
        <w:t>allows OIG</w:t>
      </w:r>
      <w:r w:rsidRPr="00D01DB6">
        <w:rPr>
          <w:rFonts w:ascii="Times New Roman" w:eastAsia="Arial" w:hAnsi="Times New Roman" w:cs="Times New Roman"/>
          <w:sz w:val="24"/>
          <w:szCs w:val="24"/>
        </w:rPr>
        <w:t xml:space="preserve"> to impose severe penalties against anyone who engages in misleading Social Security-related advertising or imposter communications.  </w:t>
      </w:r>
    </w:p>
    <w:p w14:paraId="663AED5F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t>For example, the OIG may impose a penalty against anyone who:</w:t>
      </w:r>
    </w:p>
    <w:p w14:paraId="7DB130C5" w14:textId="77777777" w:rsidR="00D01DB6" w:rsidRPr="00D01DB6" w:rsidRDefault="00D01DB6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t>Mails misleading solicitations that appear to be from or authorized by Social Security.</w:t>
      </w:r>
    </w:p>
    <w:p w14:paraId="11A8FEEA" w14:textId="77777777" w:rsidR="00D01DB6" w:rsidRPr="00D01DB6" w:rsidRDefault="00D01DB6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t>Operates an imposter website or social media account designed to look like it belongs to or is authorized by Social Security.</w:t>
      </w:r>
    </w:p>
    <w:p w14:paraId="1B48088A" w14:textId="77777777" w:rsidR="00D01DB6" w:rsidRPr="00D01DB6" w:rsidRDefault="00D01DB6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t xml:space="preserve">Sends emails or text messages or makes telephone calls claiming to be from Social Security. </w:t>
      </w:r>
    </w:p>
    <w:p w14:paraId="357C4C15" w14:textId="77777777" w:rsidR="00D01DB6" w:rsidRPr="00D01DB6" w:rsidRDefault="00D01DB6" w:rsidP="00D01DB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t>Sells Social Security’s free forms, applications, and publications without our written approval.</w:t>
      </w:r>
    </w:p>
    <w:p w14:paraId="7C7F9313" w14:textId="77777777" w:rsidR="00D01DB6" w:rsidRPr="00D01DB6" w:rsidRDefault="00D01DB6" w:rsidP="00D01DB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01DB6">
        <w:rPr>
          <w:rFonts w:ascii="Times New Roman" w:eastAsia="Arial" w:hAnsi="Times New Roman" w:cs="Times New Roman"/>
          <w:sz w:val="24"/>
          <w:szCs w:val="24"/>
        </w:rPr>
        <w:lastRenderedPageBreak/>
        <w:t>Charges a fee for a service that Social Security provides free of charge without providing a clearly visible notice that Social Security provides the service for free.</w:t>
      </w:r>
    </w:p>
    <w:p w14:paraId="453A2AC0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 xml:space="preserve">If you receive a suspicious Social Security-related advertisement or imposter communication, please let us know immediately.  </w:t>
      </w:r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We encourage you to report potential scams to the </w:t>
      </w:r>
      <w:r w:rsidRPr="00D01D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OIG at </w:t>
      </w:r>
      <w:hyperlink r:id="rId6" w:history="1">
        <w:r w:rsidRPr="00D01DB6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oig.ssa.gov</w:t>
        </w:r>
      </w:hyperlink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 You can also send an email to </w:t>
      </w:r>
      <w:hyperlink r:id="rId7" w:history="1">
        <w:r w:rsidRPr="00D01DB6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OIG.1140@ssa.gov</w:t>
        </w:r>
      </w:hyperlink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 </w:t>
      </w:r>
    </w:p>
    <w:p w14:paraId="6386E27C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Please try to capture as much information about the communication as you can.  Here’s what you can do:</w:t>
      </w:r>
    </w:p>
    <w:p w14:paraId="48ABADFA" w14:textId="77777777" w:rsidR="00D01DB6" w:rsidRPr="00D01DB6" w:rsidRDefault="00D01DB6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 xml:space="preserve">For suspicious websites or social media accounts, take a screenshot of the webpage.  Note the website address or social media link – and how you came across it.  </w:t>
      </w:r>
    </w:p>
    <w:p w14:paraId="7D3E1E1E" w14:textId="77777777" w:rsidR="00D01DB6" w:rsidRPr="00D01DB6" w:rsidRDefault="00D01DB6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For emails and text messages, capture the entire message and any message links.</w:t>
      </w:r>
    </w:p>
    <w:p w14:paraId="53165DFB" w14:textId="77777777" w:rsidR="00D01DB6" w:rsidRPr="00D01DB6" w:rsidRDefault="00D01DB6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For U.S. mail, retain the complete communication, including the outside envelope and all inserts.</w:t>
      </w:r>
    </w:p>
    <w:p w14:paraId="1C205468" w14:textId="77777777" w:rsidR="00D01DB6" w:rsidRPr="00D01DB6" w:rsidRDefault="00D01DB6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For telephone calls, note the caller identification phone number and any company name or callback number that the caller or recorded message provides.</w:t>
      </w:r>
    </w:p>
    <w:p w14:paraId="1F52D4AD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01DB6">
        <w:rPr>
          <w:rFonts w:ascii="Times New Roman" w:hAnsi="Times New Roman" w:cs="Times New Roman"/>
          <w:sz w:val="24"/>
          <w:szCs w:val="24"/>
        </w:rPr>
        <w:t>This information will help OIG locate the source of the suspicious communication.</w:t>
      </w:r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D01DB6">
        <w:rPr>
          <w:rFonts w:ascii="Times New Roman" w:eastAsia="Arial" w:hAnsi="Times New Roman" w:cs="Times New Roman"/>
          <w:sz w:val="24"/>
          <w:szCs w:val="24"/>
        </w:rPr>
        <w:t xml:space="preserve">You can review Section 1140 at </w:t>
      </w:r>
      <w:hyperlink r:id="rId8">
        <w:r w:rsidRPr="00D01DB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www.ssa.gov/OP_Home/ssact/title11/1140.htm</w:t>
        </w:r>
      </w:hyperlink>
      <w:r w:rsidRPr="00D01DB6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You can also check out our publication, </w:t>
      </w:r>
      <w:r w:rsidRPr="00D01DB6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What You Need to Know About Misleading Advertising</w:t>
      </w:r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at </w:t>
      </w:r>
      <w:hyperlink r:id="rId9" w:history="1">
        <w:r w:rsidRPr="00D01DB6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www.ssa.gov/pubs/EN-05-10005.pdf</w:t>
        </w:r>
      </w:hyperlink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47B5C1D8" w14:textId="77777777" w:rsidR="00D01DB6" w:rsidRPr="00D01DB6" w:rsidRDefault="00D01DB6" w:rsidP="00D01DB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Please share this information with friends and family and help us spread the word on social media!</w:t>
      </w:r>
    </w:p>
    <w:p w14:paraId="22DA62DF" w14:textId="77777777" w:rsidR="00D01DB6" w:rsidRPr="00D01DB6" w:rsidRDefault="00D01DB6" w:rsidP="00D01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DB6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p w14:paraId="09E4754B" w14:textId="77777777" w:rsidR="00DB29E0" w:rsidRPr="00D01DB6" w:rsidRDefault="00DB29E0">
      <w:pPr>
        <w:rPr>
          <w:rFonts w:ascii="Times New Roman" w:hAnsi="Times New Roman" w:cs="Times New Roman"/>
          <w:sz w:val="24"/>
          <w:szCs w:val="24"/>
        </w:rPr>
      </w:pPr>
    </w:p>
    <w:sectPr w:rsidR="00DB29E0" w:rsidRPr="00D0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626110">
    <w:abstractNumId w:val="0"/>
  </w:num>
  <w:num w:numId="2" w16cid:durableId="857818155">
    <w:abstractNumId w:val="1"/>
  </w:num>
  <w:num w:numId="3" w16cid:durableId="199229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6"/>
    <w:rsid w:val="00055A39"/>
    <w:rsid w:val="00AB0C46"/>
    <w:rsid w:val="00D01DB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2FE"/>
  <w15:chartTrackingRefBased/>
  <w15:docId w15:val="{FEA0538C-9F26-4D89-B7F8-A136CEC4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01D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DB6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D01DB6"/>
    <w:rPr>
      <w:color w:val="0000FF"/>
      <w:u w:val="single"/>
    </w:rPr>
  </w:style>
  <w:style w:type="paragraph" w:customStyle="1" w:styleId="byline">
    <w:name w:val="byline"/>
    <w:basedOn w:val="Normal"/>
    <w:qFormat/>
    <w:rsid w:val="00D01DB6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D01DB6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D01DB6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D01D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OP_Home/ssact/title11/1140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G.1140@s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g.ssa.gov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sa.gov/pubs/EN-05-100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2024-01-30T15:57:00Z</dcterms:created>
  <dcterms:modified xsi:type="dcterms:W3CDTF">2024-01-30T15:58:00Z</dcterms:modified>
</cp:coreProperties>
</file>