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69EC" w14:textId="77777777" w:rsidR="00FE1EB5" w:rsidRPr="00FC6C8F" w:rsidRDefault="00FE1EB5" w:rsidP="00FE1EB5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</w:pPr>
      <w:bookmarkStart w:id="0" w:name="_GoBack"/>
      <w:bookmarkEnd w:id="0"/>
      <w:r w:rsidRPr="00FC6C8F">
        <w:rPr>
          <w:rFonts w:ascii="Times New Roman" w:eastAsia="SimSun" w:hAnsi="Times New Roman" w:cs="Times New Roman"/>
          <w:b/>
          <w:sz w:val="24"/>
          <w:szCs w:val="24"/>
          <w:lang w:val="en" w:eastAsia="zh-CN"/>
        </w:rPr>
        <w:t>Social Security Column</w:t>
      </w:r>
    </w:p>
    <w:p w14:paraId="47C6669D" w14:textId="77777777" w:rsidR="00FE1EB5" w:rsidRPr="00FC6C8F" w:rsidRDefault="00FE1EB5" w:rsidP="00FE1EB5">
      <w:pPr>
        <w:spacing w:after="360" w:line="360" w:lineRule="auto"/>
        <w:outlineLvl w:val="0"/>
        <w:rPr>
          <w:rFonts w:ascii="Times New Roman" w:eastAsia="SimSun" w:hAnsi="Times New Roman" w:cs="Times New Roman"/>
          <w:cap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caps/>
          <w:sz w:val="24"/>
          <w:szCs w:val="24"/>
          <w:lang w:eastAsia="zh-CN"/>
        </w:rPr>
        <w:t>social security VIDEO CONNECT: CONNECT WITH US FROM anYWHERE</w:t>
      </w:r>
    </w:p>
    <w:p w14:paraId="215B73BF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By &lt;Name&gt;</w:t>
      </w:r>
    </w:p>
    <w:p w14:paraId="4C7430A4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Social Security &lt;Title&gt; in &lt;Place&gt;</w:t>
      </w:r>
    </w:p>
    <w:p w14:paraId="207ADDA5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6DCEC371" wp14:editId="302CC1E9">
            <wp:extent cx="2670048" cy="2670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C328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06CA28F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We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continue to find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ways to make doing business with us easier. With our Social Security Video Connect option, you can conduct business with us using video on your personal device, from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your preferred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location. </w:t>
      </w:r>
    </w:p>
    <w:p w14:paraId="02A5174D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Social Security Video Connect is available for: </w:t>
      </w:r>
    </w:p>
    <w:p w14:paraId="127BA62A" w14:textId="77777777" w:rsidR="00FE1EB5" w:rsidRPr="00FC6C8F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No-change replacement Social Security cards (U.S. citizens only).</w:t>
      </w:r>
    </w:p>
    <w:p w14:paraId="2CA24DC9" w14:textId="77777777" w:rsidR="00FE1EB5" w:rsidRPr="00FC6C8F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Date of birth corrections (U.S. citizens only).</w:t>
      </w:r>
    </w:p>
    <w:p w14:paraId="698EEF29" w14:textId="77777777" w:rsidR="00FE1EB5" w:rsidRPr="00FC6C8F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Benefit applications.</w:t>
      </w:r>
    </w:p>
    <w:p w14:paraId="2B79DB40" w14:textId="77777777" w:rsidR="00FE1EB5" w:rsidRPr="00FC6C8F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Redeterminations.</w:t>
      </w:r>
    </w:p>
    <w:p w14:paraId="7CDCFA8A" w14:textId="77777777" w:rsidR="00FE1EB5" w:rsidRPr="00FC6C8F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Overpayments.</w:t>
      </w:r>
    </w:p>
    <w:p w14:paraId="44848D99" w14:textId="77777777" w:rsidR="00FE1EB5" w:rsidRPr="00FC6C8F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Medicare.</w:t>
      </w:r>
    </w:p>
    <w:p w14:paraId="2C38FE06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How to get started</w:t>
      </w:r>
    </w:p>
    <w:p w14:paraId="2176050C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To get started with this new service, </w:t>
      </w:r>
      <w:r w:rsidRPr="00FC6C8F">
        <w:rPr>
          <w:rFonts w:ascii="Times New Roman" w:eastAsia="SimSun" w:hAnsi="Times New Roman" w:cs="Times New Roman"/>
          <w:sz w:val="24"/>
          <w:szCs w:val="24"/>
          <w:lang w:eastAsia="zh-CN"/>
        </w:rPr>
        <w:t>you will need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a computer, tablet, or smart phone with a webcam and internet access. Once you have your device, please complete the following steps: </w:t>
      </w:r>
    </w:p>
    <w:p w14:paraId="47AC612B" w14:textId="77777777" w:rsidR="00FE1EB5" w:rsidRPr="00FC6C8F" w:rsidRDefault="00FE1EB5" w:rsidP="00FE1EB5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Contact your local Social Security office or call 1-800-772-1213 between 8:00 a.m. </w:t>
      </w:r>
      <w:r w:rsidRPr="00FC6C8F">
        <w:rPr>
          <w:rFonts w:ascii="Times New Roman" w:eastAsia="SimSun" w:hAnsi="Times New Roman" w:cs="Times New Roman"/>
          <w:sz w:val="24"/>
          <w:szCs w:val="24"/>
          <w:lang w:eastAsia="zh-CN"/>
        </w:rPr>
        <w:t>and</w:t>
      </w: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7:00 p.m., Monday through Friday to schedule a video appointment. A representative will determine if a video appointment is appropriate for you. If a video appointment isn’t appropriate for your needs, we can conduct the interview over the phone or in the office.</w:t>
      </w:r>
    </w:p>
    <w:p w14:paraId="3B189739" w14:textId="77777777" w:rsidR="00FE1EB5" w:rsidRPr="00FC6C8F" w:rsidRDefault="00FE1EB5" w:rsidP="00FE1EB5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Provide your email address and phone number to receive an email with a link for the Microsoft Teams meeting. </w:t>
      </w:r>
    </w:p>
    <w:p w14:paraId="396E2F10" w14:textId="77777777" w:rsidR="00FE1EB5" w:rsidRPr="00FC6C8F" w:rsidRDefault="00FE1EB5" w:rsidP="00FE1EB5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Connect with us using that Microsoft Teams meeting link on the date and time of your appointment.</w:t>
      </w:r>
    </w:p>
    <w:p w14:paraId="53104BFB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33FCDDA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C6C8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If you run into issues with Teams or need to reschedule your appointment, please contact your local Social Security office or call 1-800-772-1213. </w:t>
      </w:r>
    </w:p>
    <w:p w14:paraId="31C8ECBA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42E6ED2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14768E1E">
        <w:rPr>
          <w:rFonts w:ascii="Times New Roman" w:eastAsia="SimSun" w:hAnsi="Times New Roman" w:cs="Times New Roman"/>
          <w:sz w:val="24"/>
          <w:szCs w:val="24"/>
          <w:lang w:eastAsia="zh-CN"/>
        </w:rPr>
        <w:t>We strive to improve our customer service and increase the ways you can connect with us. Please share this information with your friends and family who may need it – and post it on social media.</w:t>
      </w:r>
    </w:p>
    <w:p w14:paraId="045E1A33" w14:textId="77777777" w:rsidR="00FE1EB5" w:rsidRPr="00FC6C8F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91FDAF0" w14:textId="77777777" w:rsidR="00FE1EB5" w:rsidRPr="00FC6C8F" w:rsidRDefault="00FE1EB5" w:rsidP="00FE1EB5">
      <w:pPr>
        <w:tabs>
          <w:tab w:val="center" w:pos="4680"/>
          <w:tab w:val="right" w:pos="93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461EFCCF" w14:textId="77777777" w:rsidR="00FE1EB5" w:rsidRPr="00FC6C8F" w:rsidRDefault="00FE1EB5" w:rsidP="00FE1EB5">
      <w:pPr>
        <w:tabs>
          <w:tab w:val="center" w:pos="4680"/>
          <w:tab w:val="right" w:pos="93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2DD55FF3" w14:textId="77777777" w:rsidR="00FE1EB5" w:rsidRPr="00FC6C8F" w:rsidRDefault="00FE1EB5" w:rsidP="00FE1EB5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</w:pPr>
      <w:r w:rsidRPr="00FC6C8F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n" w:eastAsia="zh-CN"/>
        </w:rPr>
        <w:t># # #</w:t>
      </w:r>
    </w:p>
    <w:p w14:paraId="3D27B01C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888"/>
    <w:multiLevelType w:val="hybridMultilevel"/>
    <w:tmpl w:val="336A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A0837"/>
    <w:multiLevelType w:val="hybridMultilevel"/>
    <w:tmpl w:val="EB30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6519">
    <w:abstractNumId w:val="0"/>
  </w:num>
  <w:num w:numId="2" w16cid:durableId="168601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B5"/>
    <w:rsid w:val="00A53B52"/>
    <w:rsid w:val="00AB0C46"/>
    <w:rsid w:val="00B65DB0"/>
    <w:rsid w:val="00DB29E0"/>
    <w:rsid w:val="00E1351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6B34"/>
  <w15:chartTrackingRefBased/>
  <w15:docId w15:val="{6E4A325D-98C3-4BE1-AAFA-9ADD499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E0F6058B-B0BC-4FFD-9365-96880C451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751A0-6A26-410C-BFE3-06153B4C1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1924C-45C2-46C2-A288-182BC8900291}">
  <ds:schemaRefs>
    <ds:schemaRef ds:uri="http://schemas.microsoft.com/office/2006/metadata/properties"/>
    <ds:schemaRef ds:uri="http://schemas.microsoft.com/office/infopath/2007/PartnerControls"/>
    <ds:schemaRef ds:uri="07c7fcb7-5c43-4032-a2cf-557d02410901"/>
    <ds:schemaRef ds:uri="ee0e8df6-4683-4906-89d2-a3a9e1a315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Davon Key</cp:lastModifiedBy>
  <cp:revision>2</cp:revision>
  <dcterms:created xsi:type="dcterms:W3CDTF">2024-05-30T14:23:00Z</dcterms:created>
  <dcterms:modified xsi:type="dcterms:W3CDTF">2024-05-30T14:28:00Z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  <property fmtid="{D5CDD505-2E9C-101B-9397-08002B2CF9AE}" pid="3" name="MediaServiceImageTags">
    <vt:lpwstr/>
  </property>
</Properties>
</file>